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BF" w:rsidRPr="00614290" w:rsidRDefault="0063562D">
      <w:pPr>
        <w:framePr w:w="1981" w:h="1803" w:wrap="around" w:vAnchor="page" w:hAnchor="page" w:x="9622" w:y="2885" w:anchorLock="1"/>
        <w:rPr>
          <w:rFonts w:cs="Arial"/>
          <w:bCs/>
          <w:sz w:val="16"/>
          <w:szCs w:val="16"/>
          <w:lang w:val="fr-FR"/>
        </w:rPr>
      </w:pPr>
      <w:r w:rsidRPr="00514871">
        <w:rPr>
          <w:rFonts w:cs="Arial"/>
          <w:sz w:val="16"/>
          <w:szCs w:val="16"/>
        </w:rPr>
        <w:fldChar w:fldCharType="begin">
          <w:ffData>
            <w:name w:val="Text21"/>
            <w:enabled/>
            <w:calcOnExit w:val="0"/>
            <w:textInput>
              <w:default w:val="DEKRA e.V."/>
            </w:textInput>
          </w:ffData>
        </w:fldChar>
      </w:r>
      <w:r w:rsidR="005917BF" w:rsidRPr="00614290">
        <w:rPr>
          <w:rFonts w:cs="Arial"/>
          <w:sz w:val="16"/>
          <w:szCs w:val="16"/>
          <w:lang w:val="fr-FR"/>
        </w:rPr>
        <w:instrText xml:space="preserve"> FORMTEXT </w:instrText>
      </w:r>
      <w:r w:rsidRPr="00514871">
        <w:rPr>
          <w:rFonts w:cs="Arial"/>
          <w:sz w:val="16"/>
          <w:szCs w:val="16"/>
        </w:rPr>
      </w:r>
      <w:r w:rsidRPr="00514871">
        <w:rPr>
          <w:rFonts w:cs="Arial"/>
          <w:sz w:val="16"/>
          <w:szCs w:val="16"/>
        </w:rPr>
        <w:fldChar w:fldCharType="separate"/>
      </w:r>
      <w:r w:rsidR="00614290" w:rsidRPr="00614290">
        <w:rPr>
          <w:rFonts w:cs="Arial"/>
          <w:noProof/>
          <w:sz w:val="16"/>
          <w:szCs w:val="16"/>
          <w:lang w:val="fr-FR"/>
        </w:rPr>
        <w:t>DEKRA e.V.</w:t>
      </w:r>
      <w:r w:rsidRPr="00514871">
        <w:fldChar w:fldCharType="end"/>
      </w:r>
    </w:p>
    <w:p w:rsidR="005917BF" w:rsidRPr="00614290" w:rsidRDefault="005917BF">
      <w:pPr>
        <w:framePr w:w="1981" w:h="1803" w:wrap="around" w:vAnchor="page" w:hAnchor="page" w:x="9622" w:y="2885" w:anchorLock="1"/>
        <w:spacing w:line="210" w:lineRule="exact"/>
        <w:rPr>
          <w:rFonts w:cs="Arial"/>
          <w:sz w:val="16"/>
          <w:lang w:val="fr-FR"/>
        </w:rPr>
      </w:pPr>
      <w:proofErr w:type="spellStart"/>
      <w:r w:rsidRPr="00614290">
        <w:rPr>
          <w:sz w:val="16"/>
          <w:lang w:val="fr-FR"/>
        </w:rPr>
        <w:t>Corporate</w:t>
      </w:r>
      <w:proofErr w:type="spellEnd"/>
      <w:r w:rsidRPr="00614290">
        <w:rPr>
          <w:sz w:val="16"/>
          <w:lang w:val="fr-FR"/>
        </w:rPr>
        <w:t xml:space="preserve"> Communications</w:t>
      </w:r>
    </w:p>
    <w:bookmarkStart w:id="0" w:name="Text23"/>
    <w:p w:rsidR="005917BF" w:rsidRPr="00614290" w:rsidRDefault="0063562D">
      <w:pPr>
        <w:framePr w:w="1981" w:h="1803" w:wrap="around" w:vAnchor="page" w:hAnchor="page" w:x="9622" w:y="2885" w:anchorLock="1"/>
        <w:spacing w:line="210" w:lineRule="exact"/>
        <w:rPr>
          <w:rFonts w:cs="Arial"/>
          <w:sz w:val="16"/>
          <w:lang w:val="fr-FR"/>
        </w:rPr>
      </w:pPr>
      <w:r w:rsidRPr="00514871">
        <w:rPr>
          <w:rFonts w:cs="Arial"/>
          <w:sz w:val="16"/>
        </w:rPr>
        <w:fldChar w:fldCharType="begin">
          <w:ffData>
            <w:name w:val="Text23"/>
            <w:enabled/>
            <w:calcOnExit w:val="0"/>
            <w:textInput>
              <w:default w:val="Handwerkstrasse 15"/>
            </w:textInput>
          </w:ffData>
        </w:fldChar>
      </w:r>
      <w:r w:rsidR="005917BF" w:rsidRPr="00614290">
        <w:rPr>
          <w:rFonts w:cs="Arial"/>
          <w:sz w:val="16"/>
          <w:lang w:val="fr-FR"/>
        </w:rPr>
        <w:instrText xml:space="preserve"> FORMTEXT </w:instrText>
      </w:r>
      <w:r w:rsidRPr="00514871">
        <w:rPr>
          <w:rFonts w:cs="Arial"/>
          <w:sz w:val="16"/>
        </w:rPr>
      </w:r>
      <w:r w:rsidRPr="00514871">
        <w:rPr>
          <w:rFonts w:cs="Arial"/>
          <w:sz w:val="16"/>
        </w:rPr>
        <w:fldChar w:fldCharType="separate"/>
      </w:r>
      <w:r w:rsidR="00614290" w:rsidRPr="00614290">
        <w:rPr>
          <w:rFonts w:cs="Arial"/>
          <w:noProof/>
          <w:sz w:val="16"/>
          <w:lang w:val="fr-FR"/>
        </w:rPr>
        <w:t>Handwerkstrasse 15</w:t>
      </w:r>
      <w:r w:rsidRPr="00514871">
        <w:fldChar w:fldCharType="end"/>
      </w:r>
      <w:bookmarkEnd w:id="0"/>
    </w:p>
    <w:bookmarkStart w:id="1" w:name="Text24"/>
    <w:p w:rsidR="005917BF" w:rsidRPr="00614290" w:rsidRDefault="0063562D">
      <w:pPr>
        <w:framePr w:w="1981" w:h="1803" w:wrap="around" w:vAnchor="page" w:hAnchor="page" w:x="9622" w:y="2885" w:anchorLock="1"/>
        <w:spacing w:line="260" w:lineRule="exact"/>
        <w:rPr>
          <w:rFonts w:cs="Arial"/>
          <w:sz w:val="16"/>
          <w:lang w:val="de-DE"/>
        </w:rPr>
      </w:pPr>
      <w:r w:rsidRPr="00514871">
        <w:rPr>
          <w:rFonts w:cs="Arial"/>
          <w:sz w:val="16"/>
        </w:rPr>
        <w:fldChar w:fldCharType="begin">
          <w:ffData>
            <w:name w:val="Text24"/>
            <w:enabled/>
            <w:calcOnExit w:val="0"/>
            <w:textInput>
              <w:default w:val="70565 Stuttgart, Germany"/>
            </w:textInput>
          </w:ffData>
        </w:fldChar>
      </w:r>
      <w:r w:rsidR="005917BF" w:rsidRPr="00614290">
        <w:rPr>
          <w:rFonts w:cs="Arial"/>
          <w:sz w:val="16"/>
          <w:lang w:val="de-DE"/>
        </w:rPr>
        <w:instrText xml:space="preserve"> FORMTEXT </w:instrText>
      </w:r>
      <w:r w:rsidRPr="00514871">
        <w:rPr>
          <w:rFonts w:cs="Arial"/>
          <w:sz w:val="16"/>
        </w:rPr>
      </w:r>
      <w:r w:rsidRPr="00514871">
        <w:rPr>
          <w:rFonts w:cs="Arial"/>
          <w:sz w:val="16"/>
        </w:rPr>
        <w:fldChar w:fldCharType="separate"/>
      </w:r>
      <w:r w:rsidR="00614290" w:rsidRPr="00614290">
        <w:rPr>
          <w:rFonts w:cs="Arial"/>
          <w:noProof/>
          <w:sz w:val="16"/>
          <w:lang w:val="de-DE"/>
        </w:rPr>
        <w:t>70565 Stuttgart, Germany</w:t>
      </w:r>
      <w:r w:rsidRPr="00514871">
        <w:fldChar w:fldCharType="end"/>
      </w:r>
      <w:bookmarkEnd w:id="1"/>
    </w:p>
    <w:p w:rsidR="005917BF" w:rsidRPr="00614290" w:rsidRDefault="005917BF">
      <w:pPr>
        <w:framePr w:w="1981" w:h="1803" w:wrap="around" w:vAnchor="page" w:hAnchor="page" w:x="9622" w:y="2885" w:anchorLock="1"/>
        <w:spacing w:line="200" w:lineRule="exact"/>
        <w:rPr>
          <w:rFonts w:cs="Arial"/>
          <w:sz w:val="16"/>
          <w:lang w:val="de-DE"/>
        </w:rPr>
      </w:pPr>
    </w:p>
    <w:p w:rsidR="005917BF" w:rsidRPr="00614290" w:rsidRDefault="005917BF">
      <w:pPr>
        <w:framePr w:w="1981" w:h="1803" w:wrap="around" w:vAnchor="page" w:hAnchor="page" w:x="9622" w:y="2885" w:anchorLock="1"/>
        <w:spacing w:line="210" w:lineRule="exact"/>
        <w:rPr>
          <w:rFonts w:cs="Arial"/>
          <w:sz w:val="16"/>
          <w:lang w:val="de-DE"/>
        </w:rPr>
      </w:pPr>
      <w:r w:rsidRPr="00614290">
        <w:rPr>
          <w:sz w:val="16"/>
          <w:lang w:val="de-DE"/>
        </w:rPr>
        <w:t>www.dekra.de/presse</w:t>
      </w:r>
    </w:p>
    <w:p w:rsidR="005917BF" w:rsidRPr="00614290" w:rsidRDefault="005917BF">
      <w:pPr>
        <w:framePr w:w="1981" w:h="1803" w:wrap="around" w:vAnchor="page" w:hAnchor="page" w:x="9622" w:y="2885" w:anchorLock="1"/>
        <w:spacing w:line="210" w:lineRule="exact"/>
        <w:rPr>
          <w:rFonts w:cs="Arial"/>
          <w:sz w:val="16"/>
          <w:lang w:val="de-DE"/>
        </w:rPr>
      </w:pPr>
    </w:p>
    <w:bookmarkStart w:id="2" w:name="Text17"/>
    <w:p w:rsidR="005917BF" w:rsidRPr="00614290" w:rsidRDefault="0063562D">
      <w:pPr>
        <w:framePr w:w="7496" w:h="1803" w:hRule="exact" w:hSpace="142" w:wrap="around" w:hAnchor="page" w:x="1532" w:y="13127" w:anchorLock="1"/>
        <w:spacing w:line="240" w:lineRule="exact"/>
        <w:ind w:right="-1"/>
        <w:rPr>
          <w:rFonts w:cs="Arial"/>
          <w:sz w:val="16"/>
          <w:szCs w:val="16"/>
          <w:lang w:val="de-DE"/>
        </w:rPr>
      </w:pPr>
      <w:r w:rsidRPr="00514871">
        <w:rPr>
          <w:rFonts w:cs="Arial"/>
          <w:sz w:val="16"/>
          <w:szCs w:val="16"/>
        </w:rPr>
        <w:fldChar w:fldCharType="begin">
          <w:ffData>
            <w:name w:val="Text17"/>
            <w:enabled/>
            <w:calcOnExit w:val="0"/>
            <w:textInput>
              <w:default w:val="Stuttgart"/>
            </w:textInput>
          </w:ffData>
        </w:fldChar>
      </w:r>
      <w:r w:rsidR="005917BF" w:rsidRPr="00614290">
        <w:rPr>
          <w:rFonts w:cs="Arial"/>
          <w:sz w:val="16"/>
          <w:szCs w:val="16"/>
          <w:lang w:val="de-DE"/>
        </w:rPr>
        <w:instrText xml:space="preserve"> FORMTEXT </w:instrText>
      </w:r>
      <w:r w:rsidRPr="00514871">
        <w:rPr>
          <w:rFonts w:cs="Arial"/>
          <w:sz w:val="16"/>
          <w:szCs w:val="16"/>
        </w:rPr>
      </w:r>
      <w:r w:rsidRPr="00514871">
        <w:rPr>
          <w:rFonts w:cs="Arial"/>
          <w:sz w:val="16"/>
          <w:szCs w:val="16"/>
        </w:rPr>
        <w:fldChar w:fldCharType="separate"/>
      </w:r>
      <w:r w:rsidR="00614290" w:rsidRPr="00614290">
        <w:rPr>
          <w:rFonts w:cs="Arial"/>
          <w:noProof/>
          <w:sz w:val="16"/>
          <w:szCs w:val="16"/>
          <w:lang w:val="de-DE"/>
        </w:rPr>
        <w:t>Stuttgart</w:t>
      </w:r>
      <w:r w:rsidRPr="00514871">
        <w:fldChar w:fldCharType="end"/>
      </w:r>
      <w:bookmarkEnd w:id="2"/>
      <w:r w:rsidRPr="00614290">
        <w:rPr>
          <w:sz w:val="16"/>
          <w:lang w:val="de-DE"/>
        </w:rPr>
        <w:t>, September 1</w:t>
      </w:r>
      <w:r w:rsidR="00F01BF9">
        <w:rPr>
          <w:sz w:val="16"/>
          <w:lang w:val="de-DE"/>
        </w:rPr>
        <w:t>8</w:t>
      </w:r>
      <w:r w:rsidRPr="00614290">
        <w:rPr>
          <w:sz w:val="16"/>
          <w:lang w:val="de-DE"/>
        </w:rPr>
        <w:t xml:space="preserve">, 2017 / </w:t>
      </w:r>
      <w:bookmarkStart w:id="3" w:name="Text14"/>
      <w:r w:rsidRPr="00514871">
        <w:rPr>
          <w:rFonts w:cs="Arial"/>
          <w:sz w:val="16"/>
          <w:szCs w:val="16"/>
        </w:rPr>
        <w:fldChar w:fldCharType="begin">
          <w:ffData>
            <w:name w:val="Text14"/>
            <w:enabled/>
            <w:calcOnExit w:val="0"/>
            <w:textInput>
              <w:default w:val="No. "/>
            </w:textInput>
          </w:ffData>
        </w:fldChar>
      </w:r>
      <w:r w:rsidR="005917BF" w:rsidRPr="00614290">
        <w:rPr>
          <w:rFonts w:cs="Arial"/>
          <w:sz w:val="16"/>
          <w:szCs w:val="16"/>
          <w:lang w:val="de-DE"/>
        </w:rPr>
        <w:instrText xml:space="preserve"> FORMTEXT </w:instrText>
      </w:r>
      <w:r w:rsidRPr="00514871">
        <w:rPr>
          <w:rFonts w:cs="Arial"/>
          <w:sz w:val="16"/>
          <w:szCs w:val="16"/>
        </w:rPr>
      </w:r>
      <w:r w:rsidRPr="00514871">
        <w:rPr>
          <w:rFonts w:cs="Arial"/>
          <w:sz w:val="16"/>
          <w:szCs w:val="16"/>
        </w:rPr>
        <w:fldChar w:fldCharType="separate"/>
      </w:r>
      <w:r w:rsidR="00614290" w:rsidRPr="00614290">
        <w:rPr>
          <w:rFonts w:cs="Arial"/>
          <w:noProof/>
          <w:sz w:val="16"/>
          <w:szCs w:val="16"/>
          <w:lang w:val="de-DE"/>
        </w:rPr>
        <w:t xml:space="preserve">No. </w:t>
      </w:r>
      <w:r w:rsidRPr="00514871">
        <w:fldChar w:fldCharType="end"/>
      </w:r>
      <w:bookmarkEnd w:id="3"/>
      <w:r w:rsidRPr="00614290">
        <w:rPr>
          <w:sz w:val="16"/>
          <w:lang w:val="de-DE"/>
        </w:rPr>
        <w:t>096</w:t>
      </w:r>
    </w:p>
    <w:p w:rsidR="005917BF" w:rsidRPr="00614290" w:rsidRDefault="005917BF">
      <w:pPr>
        <w:framePr w:w="7496" w:h="1803" w:hRule="exact" w:hSpace="142" w:wrap="around" w:hAnchor="page" w:x="1532" w:y="13127" w:anchorLock="1"/>
        <w:spacing w:line="240" w:lineRule="exact"/>
        <w:ind w:right="-1"/>
        <w:rPr>
          <w:rFonts w:cs="Arial"/>
          <w:sz w:val="16"/>
          <w:szCs w:val="16"/>
          <w:lang w:val="de-DE"/>
        </w:rPr>
      </w:pPr>
      <w:r w:rsidRPr="00614290">
        <w:rPr>
          <w:sz w:val="16"/>
          <w:lang w:val="de-DE"/>
        </w:rPr>
        <w:t>Dr. Torsten Knödler</w:t>
      </w:r>
    </w:p>
    <w:bookmarkStart w:id="4" w:name="Text6"/>
    <w:p w:rsidR="005917BF" w:rsidRPr="00514871" w:rsidRDefault="0063562D">
      <w:pPr>
        <w:framePr w:w="7496" w:h="1803" w:hRule="exact" w:hSpace="142" w:wrap="around" w:hAnchor="page" w:x="1532" w:y="13127" w:anchorLock="1"/>
        <w:spacing w:line="240" w:lineRule="exact"/>
        <w:ind w:right="-1"/>
        <w:rPr>
          <w:rFonts w:cs="Arial"/>
          <w:sz w:val="16"/>
          <w:szCs w:val="16"/>
        </w:rPr>
      </w:pPr>
      <w:r w:rsidRPr="00514871">
        <w:rPr>
          <w:rFonts w:cs="Arial"/>
          <w:sz w:val="16"/>
          <w:szCs w:val="16"/>
        </w:rPr>
        <w:fldChar w:fldCharType="begin">
          <w:ffData>
            <w:name w:val="Text6"/>
            <w:enabled/>
            <w:calcOnExit w:val="0"/>
            <w:textInput>
              <w:default w:val="+49 (0) 711 7861-2075"/>
            </w:textInput>
          </w:ffData>
        </w:fldChar>
      </w:r>
      <w:r w:rsidR="005917BF" w:rsidRPr="00514871">
        <w:rPr>
          <w:rFonts w:cs="Arial"/>
          <w:sz w:val="16"/>
          <w:szCs w:val="16"/>
        </w:rPr>
        <w:instrText xml:space="preserve"> FORMTEXT </w:instrText>
      </w:r>
      <w:r w:rsidRPr="00514871">
        <w:rPr>
          <w:rFonts w:cs="Arial"/>
          <w:sz w:val="16"/>
          <w:szCs w:val="16"/>
        </w:rPr>
      </w:r>
      <w:r w:rsidRPr="00514871">
        <w:rPr>
          <w:rFonts w:cs="Arial"/>
          <w:sz w:val="16"/>
          <w:szCs w:val="16"/>
        </w:rPr>
        <w:fldChar w:fldCharType="separate"/>
      </w:r>
      <w:r w:rsidR="00614290">
        <w:rPr>
          <w:rFonts w:cs="Arial"/>
          <w:noProof/>
          <w:sz w:val="16"/>
          <w:szCs w:val="16"/>
        </w:rPr>
        <w:t>+49 (0) 711 7861-2075</w:t>
      </w:r>
      <w:r w:rsidRPr="00514871">
        <w:fldChar w:fldCharType="end"/>
      </w:r>
      <w:bookmarkEnd w:id="4"/>
    </w:p>
    <w:bookmarkStart w:id="5" w:name="Text7"/>
    <w:p w:rsidR="005917BF" w:rsidRPr="00514871" w:rsidRDefault="0063562D">
      <w:pPr>
        <w:framePr w:w="7496" w:h="1803" w:hRule="exact" w:hSpace="142" w:wrap="around" w:hAnchor="page" w:x="1532" w:y="13127" w:anchorLock="1"/>
        <w:spacing w:line="240" w:lineRule="exact"/>
        <w:ind w:right="-1"/>
        <w:rPr>
          <w:rFonts w:cs="Arial"/>
          <w:sz w:val="16"/>
          <w:szCs w:val="16"/>
        </w:rPr>
      </w:pPr>
      <w:r w:rsidRPr="00514871">
        <w:rPr>
          <w:rFonts w:cs="Arial"/>
          <w:sz w:val="16"/>
          <w:szCs w:val="16"/>
        </w:rPr>
        <w:fldChar w:fldCharType="begin">
          <w:ffData>
            <w:name w:val="Text7"/>
            <w:enabled/>
            <w:calcOnExit w:val="0"/>
            <w:textInput>
              <w:default w:val="+49 (0) 711 7861-2913"/>
            </w:textInput>
          </w:ffData>
        </w:fldChar>
      </w:r>
      <w:r w:rsidR="005917BF" w:rsidRPr="00514871">
        <w:rPr>
          <w:rFonts w:cs="Arial"/>
          <w:sz w:val="16"/>
          <w:szCs w:val="16"/>
        </w:rPr>
        <w:instrText xml:space="preserve"> FORMTEXT </w:instrText>
      </w:r>
      <w:r w:rsidRPr="00514871">
        <w:rPr>
          <w:rFonts w:cs="Arial"/>
          <w:sz w:val="16"/>
          <w:szCs w:val="16"/>
        </w:rPr>
      </w:r>
      <w:r w:rsidRPr="00514871">
        <w:rPr>
          <w:rFonts w:cs="Arial"/>
          <w:sz w:val="16"/>
          <w:szCs w:val="16"/>
        </w:rPr>
        <w:fldChar w:fldCharType="separate"/>
      </w:r>
      <w:r w:rsidR="00614290">
        <w:rPr>
          <w:rFonts w:cs="Arial"/>
          <w:noProof/>
          <w:sz w:val="16"/>
          <w:szCs w:val="16"/>
        </w:rPr>
        <w:t>+49 (0) 711 7861-2913</w:t>
      </w:r>
      <w:r w:rsidRPr="00514871">
        <w:fldChar w:fldCharType="end"/>
      </w:r>
      <w:bookmarkEnd w:id="5"/>
    </w:p>
    <w:p w:rsidR="005917BF" w:rsidRPr="00514871" w:rsidRDefault="005917BF">
      <w:pPr>
        <w:framePr w:w="7496" w:h="1803" w:hRule="exact" w:hSpace="142" w:wrap="around" w:hAnchor="page" w:x="1532" w:y="13127" w:anchorLock="1"/>
        <w:spacing w:line="240" w:lineRule="exact"/>
        <w:ind w:right="-1"/>
        <w:rPr>
          <w:rFonts w:cs="Arial"/>
          <w:sz w:val="16"/>
          <w:szCs w:val="16"/>
        </w:rPr>
      </w:pPr>
      <w:r w:rsidRPr="00514871">
        <w:rPr>
          <w:sz w:val="16"/>
        </w:rPr>
        <w:t>torsten.knoedler@dekra.com</w:t>
      </w:r>
    </w:p>
    <w:p w:rsidR="005917BF" w:rsidRPr="00514871" w:rsidRDefault="005917BF">
      <w:pPr>
        <w:framePr w:w="7496" w:h="1803" w:hRule="exact" w:hSpace="142" w:wrap="around" w:hAnchor="page" w:x="1532" w:y="13127" w:anchorLock="1"/>
        <w:spacing w:line="240" w:lineRule="exact"/>
        <w:ind w:right="-1"/>
        <w:rPr>
          <w:rFonts w:cs="Arial"/>
          <w:sz w:val="16"/>
          <w:szCs w:val="16"/>
        </w:rPr>
      </w:pPr>
    </w:p>
    <w:p w:rsidR="005917BF" w:rsidRPr="00514871" w:rsidRDefault="0063562D">
      <w:pPr>
        <w:framePr w:w="7496" w:h="1803" w:hRule="exact" w:hSpace="142" w:wrap="around" w:hAnchor="page" w:x="1532" w:y="13127" w:anchorLock="1"/>
        <w:spacing w:line="240" w:lineRule="exact"/>
        <w:ind w:right="-1"/>
        <w:rPr>
          <w:rFonts w:cs="Arial"/>
          <w:sz w:val="16"/>
          <w:szCs w:val="16"/>
        </w:rPr>
      </w:pPr>
      <w:r w:rsidRPr="00514871">
        <w:rPr>
          <w:rFonts w:cs="Arial"/>
          <w:sz w:val="16"/>
          <w:szCs w:val="16"/>
        </w:rPr>
        <w:fldChar w:fldCharType="begin"/>
      </w:r>
      <w:r w:rsidR="005917BF" w:rsidRPr="00514871">
        <w:rPr>
          <w:rFonts w:cs="Arial"/>
          <w:sz w:val="16"/>
          <w:szCs w:val="16"/>
        </w:rPr>
        <w:instrText xml:space="preserve">PAGE  \* MERGEFORMAT </w:instrText>
      </w:r>
      <w:r w:rsidRPr="00514871">
        <w:rPr>
          <w:rFonts w:cs="Arial"/>
          <w:sz w:val="16"/>
          <w:szCs w:val="16"/>
        </w:rPr>
        <w:fldChar w:fldCharType="separate"/>
      </w:r>
      <w:r w:rsidR="00614290">
        <w:rPr>
          <w:rFonts w:cs="Arial"/>
          <w:noProof/>
          <w:sz w:val="16"/>
          <w:szCs w:val="16"/>
        </w:rPr>
        <w:t>1</w:t>
      </w:r>
      <w:r w:rsidRPr="00514871">
        <w:rPr>
          <w:rFonts w:cs="Arial"/>
          <w:sz w:val="16"/>
          <w:szCs w:val="16"/>
        </w:rPr>
        <w:fldChar w:fldCharType="end"/>
      </w:r>
      <w:r w:rsidRPr="00514871">
        <w:rPr>
          <w:sz w:val="16"/>
        </w:rPr>
        <w:t xml:space="preserve"> </w:t>
      </w:r>
    </w:p>
    <w:p w:rsidR="005917BF" w:rsidRPr="00514871" w:rsidRDefault="005917BF">
      <w:pPr>
        <w:rPr>
          <w:rFonts w:cs="Arial"/>
          <w:b/>
          <w:sz w:val="28"/>
          <w:szCs w:val="28"/>
        </w:rPr>
      </w:pPr>
      <w:r w:rsidRPr="00514871">
        <w:rPr>
          <w:b/>
          <w:sz w:val="28"/>
        </w:rPr>
        <w:t>Press Release</w:t>
      </w:r>
      <w:r w:rsidRPr="00514871">
        <w:tab/>
      </w:r>
      <w:r w:rsidRPr="00514871">
        <w:tab/>
      </w:r>
    </w:p>
    <w:p w:rsidR="005917BF" w:rsidRPr="00514871" w:rsidRDefault="005917BF">
      <w:pPr>
        <w:pStyle w:val="berschrift2"/>
        <w:widowControl w:val="0"/>
        <w:spacing w:before="0" w:line="320" w:lineRule="exact"/>
        <w:ind w:right="-1"/>
        <w:rPr>
          <w:rFonts w:cs="Arial"/>
          <w:b w:val="0"/>
          <w:szCs w:val="20"/>
          <w:u w:val="single"/>
        </w:rPr>
      </w:pPr>
    </w:p>
    <w:p w:rsidR="005917BF" w:rsidRPr="00514871" w:rsidRDefault="005917BF">
      <w:pPr>
        <w:pStyle w:val="berschrift2"/>
        <w:widowControl w:val="0"/>
        <w:spacing w:before="0" w:line="320" w:lineRule="exact"/>
        <w:ind w:right="-1"/>
        <w:rPr>
          <w:rFonts w:cs="Arial"/>
          <w:b w:val="0"/>
          <w:szCs w:val="20"/>
          <w:u w:val="single"/>
        </w:rPr>
        <w:sectPr w:rsidR="005917BF" w:rsidRPr="00514871">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5917BF" w:rsidRPr="00514871" w:rsidRDefault="005917BF">
      <w:pPr>
        <w:pStyle w:val="berschrift2"/>
        <w:widowControl w:val="0"/>
        <w:spacing w:before="0" w:after="160" w:line="320" w:lineRule="exact"/>
        <w:jc w:val="both"/>
        <w:rPr>
          <w:rFonts w:cs="Arial"/>
          <w:b w:val="0"/>
          <w:szCs w:val="20"/>
        </w:rPr>
      </w:pPr>
    </w:p>
    <w:p w:rsidR="00510E8F" w:rsidRPr="00514871" w:rsidRDefault="00510E8F" w:rsidP="0003404C">
      <w:pPr>
        <w:pStyle w:val="berschrift8"/>
        <w:spacing w:before="120" w:line="440" w:lineRule="exact"/>
        <w:rPr>
          <w:rFonts w:ascii="Arial" w:hAnsi="Arial"/>
          <w:color w:val="auto"/>
          <w:sz w:val="22"/>
          <w:szCs w:val="20"/>
          <w:u w:val="single"/>
        </w:rPr>
      </w:pPr>
      <w:r w:rsidRPr="00514871">
        <w:rPr>
          <w:rFonts w:ascii="Arial" w:hAnsi="Arial"/>
          <w:color w:val="auto"/>
          <w:sz w:val="22"/>
          <w:u w:val="single"/>
        </w:rPr>
        <w:t>DEKRA Arbeit Group Employee Survey:</w:t>
      </w:r>
    </w:p>
    <w:p w:rsidR="00F01BF9" w:rsidRDefault="00626975" w:rsidP="001545E1">
      <w:pPr>
        <w:pStyle w:val="berschrift8"/>
        <w:spacing w:before="120" w:line="360" w:lineRule="exact"/>
        <w:rPr>
          <w:rFonts w:ascii="Arial" w:hAnsi="Arial"/>
          <w:b/>
          <w:sz w:val="36"/>
        </w:rPr>
      </w:pPr>
      <w:r w:rsidRPr="00514871">
        <w:rPr>
          <w:rFonts w:ascii="Arial" w:hAnsi="Arial"/>
          <w:b/>
          <w:sz w:val="36"/>
        </w:rPr>
        <w:t>95% of Respondents</w:t>
      </w:r>
      <w:r w:rsidR="00F01BF9">
        <w:rPr>
          <w:rFonts w:ascii="Arial" w:hAnsi="Arial"/>
          <w:b/>
          <w:sz w:val="36"/>
        </w:rPr>
        <w:t xml:space="preserve"> </w:t>
      </w:r>
      <w:r w:rsidRPr="00514871">
        <w:rPr>
          <w:rFonts w:ascii="Arial" w:hAnsi="Arial"/>
          <w:b/>
          <w:sz w:val="36"/>
        </w:rPr>
        <w:t>Satisfied</w:t>
      </w:r>
    </w:p>
    <w:p w:rsidR="005917BF" w:rsidRPr="00514871" w:rsidRDefault="00626975" w:rsidP="001545E1">
      <w:pPr>
        <w:pStyle w:val="berschrift8"/>
        <w:spacing w:before="120" w:line="360" w:lineRule="exact"/>
        <w:rPr>
          <w:rFonts w:ascii="Arial" w:hAnsi="Arial" w:cs="Arial"/>
          <w:b/>
          <w:sz w:val="36"/>
          <w:szCs w:val="24"/>
        </w:rPr>
      </w:pPr>
      <w:proofErr w:type="gramStart"/>
      <w:r w:rsidRPr="00514871">
        <w:rPr>
          <w:rFonts w:ascii="Arial" w:hAnsi="Arial"/>
          <w:b/>
          <w:sz w:val="36"/>
        </w:rPr>
        <w:t>with</w:t>
      </w:r>
      <w:proofErr w:type="gramEnd"/>
      <w:r w:rsidRPr="00514871">
        <w:rPr>
          <w:rFonts w:ascii="Arial" w:hAnsi="Arial"/>
          <w:b/>
          <w:sz w:val="36"/>
        </w:rPr>
        <w:t xml:space="preserve"> Temporary Employment</w:t>
      </w:r>
    </w:p>
    <w:p w:rsidR="005113C2" w:rsidRPr="00514871" w:rsidRDefault="005113C2" w:rsidP="005113C2">
      <w:pPr>
        <w:rPr>
          <w:sz w:val="12"/>
          <w:szCs w:val="12"/>
        </w:rPr>
      </w:pPr>
    </w:p>
    <w:p w:rsidR="005113C2" w:rsidRPr="00514871" w:rsidRDefault="005113C2" w:rsidP="005113C2">
      <w:pPr>
        <w:pStyle w:val="Listenabsatz"/>
        <w:numPr>
          <w:ilvl w:val="0"/>
          <w:numId w:val="28"/>
        </w:numPr>
        <w:ind w:left="357" w:hanging="357"/>
      </w:pPr>
      <w:r w:rsidRPr="00514871">
        <w:t>85% feel that they are treated like permanent staff</w:t>
      </w:r>
    </w:p>
    <w:p w:rsidR="00BB372C" w:rsidRPr="00514871" w:rsidRDefault="00F01BF9" w:rsidP="005113C2">
      <w:pPr>
        <w:pStyle w:val="Listenabsatz"/>
        <w:numPr>
          <w:ilvl w:val="0"/>
          <w:numId w:val="28"/>
        </w:numPr>
        <w:spacing w:line="360" w:lineRule="exact"/>
        <w:ind w:left="357" w:hanging="357"/>
      </w:pPr>
      <w:r>
        <w:t>O</w:t>
      </w:r>
      <w:r w:rsidR="005113C2" w:rsidRPr="00514871">
        <w:t>ne in three temporary workers appreciate rapid entry into the working world</w:t>
      </w:r>
    </w:p>
    <w:p w:rsidR="00727640" w:rsidRPr="00514871" w:rsidRDefault="00727640" w:rsidP="005113C2">
      <w:pPr>
        <w:pStyle w:val="Listenabsatz"/>
        <w:numPr>
          <w:ilvl w:val="0"/>
          <w:numId w:val="28"/>
        </w:numPr>
        <w:spacing w:line="360" w:lineRule="exact"/>
        <w:ind w:left="357" w:hanging="357"/>
      </w:pPr>
      <w:r w:rsidRPr="00514871">
        <w:t>Temporary employment also helps people re-enter the working world</w:t>
      </w:r>
    </w:p>
    <w:p w:rsidR="00F01BF9" w:rsidRDefault="00727640" w:rsidP="005113C2">
      <w:pPr>
        <w:pStyle w:val="Listenabsatz"/>
        <w:numPr>
          <w:ilvl w:val="0"/>
          <w:numId w:val="28"/>
        </w:numPr>
        <w:spacing w:line="360" w:lineRule="exact"/>
        <w:ind w:left="357" w:hanging="357"/>
      </w:pPr>
      <w:r w:rsidRPr="00514871">
        <w:t>Amendments to the German Act on Temporary Employment viewed</w:t>
      </w:r>
    </w:p>
    <w:p w:rsidR="00BB372C" w:rsidRPr="00514871" w:rsidRDefault="00727640" w:rsidP="00F01BF9">
      <w:pPr>
        <w:pStyle w:val="Listenabsatz"/>
        <w:spacing w:line="360" w:lineRule="exact"/>
        <w:ind w:left="357"/>
      </w:pPr>
      <w:proofErr w:type="gramStart"/>
      <w:r w:rsidRPr="00514871">
        <w:t>with</w:t>
      </w:r>
      <w:proofErr w:type="gramEnd"/>
      <w:r w:rsidRPr="00514871">
        <w:t xml:space="preserve"> skepticism</w:t>
      </w:r>
    </w:p>
    <w:p w:rsidR="006F201C" w:rsidRPr="00514871" w:rsidRDefault="006F201C" w:rsidP="0096731D">
      <w:pPr>
        <w:pStyle w:val="Listenabsatz"/>
        <w:spacing w:line="320" w:lineRule="exact"/>
        <w:ind w:left="360"/>
        <w:contextualSpacing/>
      </w:pPr>
    </w:p>
    <w:p w:rsidR="0096731D" w:rsidRPr="00514871" w:rsidRDefault="00C75E06" w:rsidP="0096731D">
      <w:pPr>
        <w:spacing w:line="320" w:lineRule="exact"/>
        <w:jc w:val="both"/>
        <w:rPr>
          <w:rFonts w:cs="Arial"/>
          <w:b/>
          <w:szCs w:val="22"/>
        </w:rPr>
      </w:pPr>
      <w:r w:rsidRPr="00514871">
        <w:rPr>
          <w:b/>
        </w:rPr>
        <w:t>The majority of temporary workers in Germany view their current form of employment positively. These were the findings of an anonymous employee survey conducted by the DEKRA Arbeit Group among over 1,000 of its temporary employees aged between 18 and 65 working in Germany. Around 95% of the respondents are satisfied with their current form of employment – and one in three are even very satisfied (36%).</w:t>
      </w:r>
    </w:p>
    <w:p w:rsidR="00C75E06" w:rsidRPr="00514871" w:rsidRDefault="00C75E06" w:rsidP="0096731D">
      <w:pPr>
        <w:spacing w:line="320" w:lineRule="exact"/>
        <w:jc w:val="both"/>
        <w:rPr>
          <w:rFonts w:cs="Arial"/>
          <w:szCs w:val="22"/>
        </w:rPr>
      </w:pPr>
    </w:p>
    <w:p w:rsidR="00C75E06" w:rsidRPr="00514871" w:rsidRDefault="00C75E06" w:rsidP="00C75E06">
      <w:pPr>
        <w:spacing w:line="320" w:lineRule="exact"/>
        <w:jc w:val="both"/>
        <w:rPr>
          <w:rFonts w:cs="Arial"/>
          <w:szCs w:val="22"/>
        </w:rPr>
      </w:pPr>
      <w:r w:rsidRPr="00514871">
        <w:t>In particular, the job situation and a sense of inclusion at the client firm play a key role when staff personally evaluate their work. 59% of the temporary staff surveyed said they had a positive relationship with the permanent employees at the client firm. Personal appreciation in the workplace was also positive for the most part: 85% have the feeling that they are treated the same way as other staff members.</w:t>
      </w:r>
    </w:p>
    <w:p w:rsidR="00C75E06" w:rsidRPr="00514871" w:rsidRDefault="00C75E06" w:rsidP="00C75E06">
      <w:pPr>
        <w:spacing w:line="320" w:lineRule="exact"/>
        <w:jc w:val="both"/>
        <w:rPr>
          <w:rFonts w:cs="Arial"/>
          <w:szCs w:val="22"/>
        </w:rPr>
      </w:pPr>
    </w:p>
    <w:p w:rsidR="00C75E06" w:rsidRPr="00514871" w:rsidRDefault="00C75E06" w:rsidP="00C75E06">
      <w:pPr>
        <w:spacing w:line="320" w:lineRule="exact"/>
        <w:jc w:val="both"/>
        <w:rPr>
          <w:rFonts w:cs="Arial"/>
          <w:szCs w:val="22"/>
        </w:rPr>
      </w:pPr>
      <w:r w:rsidRPr="00514871">
        <w:t>“In some cases, temporary employment is considered less attractive or even seen as a precarious form of employment by the general public. This is entirely unjustified because the results show how good our employees feel and also show that they greatly appreciate their job and the associated opportunities on the job market,” said Suzana Bernhard, Managing Director of the DEKRA Arbeit Group.</w:t>
      </w:r>
    </w:p>
    <w:p w:rsidR="00C75E06" w:rsidRPr="00514871" w:rsidRDefault="00C75E06" w:rsidP="00C75E06">
      <w:pPr>
        <w:spacing w:line="320" w:lineRule="exact"/>
        <w:jc w:val="both"/>
        <w:rPr>
          <w:rFonts w:cs="Arial"/>
          <w:szCs w:val="22"/>
        </w:rPr>
      </w:pPr>
      <w:r w:rsidRPr="00514871">
        <w:t xml:space="preserve"> </w:t>
      </w:r>
    </w:p>
    <w:p w:rsidR="00C75E06" w:rsidRPr="00514871" w:rsidRDefault="00C75E06" w:rsidP="00C75E06">
      <w:pPr>
        <w:spacing w:line="320" w:lineRule="exact"/>
        <w:jc w:val="both"/>
        <w:rPr>
          <w:rFonts w:cs="Arial"/>
          <w:b/>
          <w:szCs w:val="22"/>
        </w:rPr>
      </w:pPr>
      <w:r w:rsidRPr="00514871">
        <w:rPr>
          <w:b/>
        </w:rPr>
        <w:t>Reasons for working as a temporary employee</w:t>
      </w:r>
    </w:p>
    <w:p w:rsidR="00C75E06" w:rsidRPr="00514871" w:rsidRDefault="00C75E06" w:rsidP="00C75E06">
      <w:pPr>
        <w:spacing w:line="320" w:lineRule="exact"/>
        <w:jc w:val="both"/>
        <w:rPr>
          <w:rFonts w:cs="Arial"/>
          <w:szCs w:val="22"/>
        </w:rPr>
      </w:pPr>
      <w:r w:rsidRPr="00514871">
        <w:t>The personal reasons for working as a temporary employee are extremely diverse. In particular, many former jobseekers saw the good opportunities to enter or re-enter the working world as a key criterion. One in four respondents (27%) made use of temporary employment to restart their careers after being unem</w:t>
      </w:r>
      <w:r w:rsidRPr="00514871">
        <w:lastRenderedPageBreak/>
        <w:t>ployed. Another 9% went back to work in this way after taking a break for family reasons or due to an illness.</w:t>
      </w:r>
    </w:p>
    <w:p w:rsidR="00C75E06" w:rsidRPr="00514871" w:rsidRDefault="00C75E06" w:rsidP="00C75E06">
      <w:pPr>
        <w:spacing w:line="320" w:lineRule="exact"/>
        <w:jc w:val="both"/>
        <w:rPr>
          <w:rFonts w:cs="Arial"/>
          <w:szCs w:val="22"/>
        </w:rPr>
      </w:pPr>
      <w:r w:rsidRPr="00514871">
        <w:t>The professional variety and flexibility that temporary employment offers are also seen as another major advantage. Around 22% of respondents relied on temporary employment while looking for the right job.</w:t>
      </w:r>
    </w:p>
    <w:p w:rsidR="00C75E06" w:rsidRPr="00514871" w:rsidRDefault="00C75E06" w:rsidP="00C75E06">
      <w:pPr>
        <w:spacing w:line="320" w:lineRule="exact"/>
        <w:jc w:val="both"/>
        <w:rPr>
          <w:rFonts w:cs="Arial"/>
          <w:b/>
          <w:szCs w:val="22"/>
        </w:rPr>
      </w:pPr>
    </w:p>
    <w:p w:rsidR="00C75E06" w:rsidRPr="00514871" w:rsidRDefault="00C75E06" w:rsidP="00C75E06">
      <w:pPr>
        <w:spacing w:line="320" w:lineRule="exact"/>
        <w:jc w:val="both"/>
        <w:rPr>
          <w:rFonts w:cs="Arial"/>
          <w:b/>
          <w:szCs w:val="22"/>
        </w:rPr>
      </w:pPr>
      <w:r w:rsidRPr="00514871">
        <w:rPr>
          <w:b/>
        </w:rPr>
        <w:t>Impact of new legal regulations</w:t>
      </w:r>
    </w:p>
    <w:p w:rsidR="00C75E06" w:rsidRPr="00514871" w:rsidRDefault="00C75E06" w:rsidP="00C75E06">
      <w:pPr>
        <w:spacing w:line="320" w:lineRule="exact"/>
        <w:jc w:val="both"/>
        <w:rPr>
          <w:rFonts w:cs="Arial"/>
          <w:szCs w:val="22"/>
        </w:rPr>
      </w:pPr>
      <w:r w:rsidRPr="00514871">
        <w:t>The temporary employees who took part in this survey were rather skeptical about the German Act on Temporary Employment (</w:t>
      </w:r>
      <w:r w:rsidRPr="00514871">
        <w:rPr>
          <w:i/>
        </w:rPr>
        <w:t>Arbeitnehmerüberlassungsgesetz</w:t>
      </w:r>
      <w:r w:rsidRPr="00514871">
        <w:t>) amended on April 1, 2017. 78% have not felt any personal changes so far. But almost one in three expect the situation to develop negatively in the future (31%). Only 13% of temporary workers believe it will have a positive impact.</w:t>
      </w:r>
    </w:p>
    <w:p w:rsidR="00C75E06" w:rsidRPr="00514871" w:rsidRDefault="00C75E06" w:rsidP="00C75E06">
      <w:pPr>
        <w:spacing w:line="320" w:lineRule="exact"/>
        <w:jc w:val="both"/>
        <w:rPr>
          <w:rFonts w:cs="Arial"/>
          <w:szCs w:val="22"/>
        </w:rPr>
      </w:pPr>
    </w:p>
    <w:p w:rsidR="00C75E06" w:rsidRPr="00514871" w:rsidRDefault="00C75E06" w:rsidP="00C75E06">
      <w:pPr>
        <w:spacing w:line="320" w:lineRule="exact"/>
        <w:jc w:val="both"/>
        <w:rPr>
          <w:rFonts w:cs="Arial"/>
          <w:szCs w:val="22"/>
        </w:rPr>
      </w:pPr>
      <w:r w:rsidRPr="00514871">
        <w:t>In particular, the statutory maximum loan period of 18 months drew a lot of criticism from over half of the respondents (53%). Almost 39% even expect this regulation to be disadvantageous for them as temporary workers.</w:t>
      </w:r>
    </w:p>
    <w:p w:rsidR="00C75E06" w:rsidRPr="00514871" w:rsidRDefault="00C75E06" w:rsidP="00C75E06">
      <w:pPr>
        <w:spacing w:line="320" w:lineRule="exact"/>
        <w:jc w:val="both"/>
        <w:rPr>
          <w:rFonts w:cs="Arial"/>
          <w:szCs w:val="22"/>
        </w:rPr>
      </w:pPr>
    </w:p>
    <w:p w:rsidR="00C75E06" w:rsidRPr="00514871" w:rsidRDefault="00C75E06" w:rsidP="00C75E06">
      <w:pPr>
        <w:spacing w:line="320" w:lineRule="exact"/>
        <w:jc w:val="both"/>
        <w:rPr>
          <w:rFonts w:cs="Arial"/>
          <w:szCs w:val="22"/>
        </w:rPr>
      </w:pPr>
      <w:r w:rsidRPr="00514871">
        <w:t xml:space="preserve">“Once again, the results of our employee survey show how far the new regulations are from the reality on the HR services market. For the majority of our temporary workers, this maximum loan period is incomprehensible, undesired and disadvantageous,” said Suzana Bernhard. </w:t>
      </w:r>
    </w:p>
    <w:p w:rsidR="00C75E06" w:rsidRPr="00514871" w:rsidRDefault="00C75E06" w:rsidP="00C75E06">
      <w:pPr>
        <w:spacing w:line="320" w:lineRule="exact"/>
        <w:jc w:val="both"/>
        <w:rPr>
          <w:rFonts w:cs="Arial"/>
          <w:szCs w:val="22"/>
        </w:rPr>
      </w:pPr>
    </w:p>
    <w:p w:rsidR="00C75E06" w:rsidRPr="00514871" w:rsidRDefault="00C75E06" w:rsidP="00C75E06">
      <w:pPr>
        <w:spacing w:line="320" w:lineRule="exact"/>
        <w:jc w:val="both"/>
        <w:rPr>
          <w:rFonts w:cs="Arial"/>
          <w:b/>
          <w:szCs w:val="22"/>
        </w:rPr>
      </w:pPr>
      <w:r w:rsidRPr="00514871">
        <w:rPr>
          <w:b/>
        </w:rPr>
        <w:t>Expectations of temporary workers are fulfilled</w:t>
      </w:r>
    </w:p>
    <w:p w:rsidR="00C75E06" w:rsidRPr="00514871" w:rsidRDefault="00C75E06" w:rsidP="00C75E06">
      <w:pPr>
        <w:spacing w:line="320" w:lineRule="exact"/>
        <w:jc w:val="both"/>
        <w:rPr>
          <w:rFonts w:cs="Arial"/>
          <w:szCs w:val="22"/>
        </w:rPr>
      </w:pPr>
      <w:r w:rsidRPr="00514871">
        <w:t>Overall, HR services remain a real professional alternative for workers. Almost all respondents (96%) believe that the expectations they had before taking up temporary work have been fulfilled. And almost 85% of the employees surveyed would also recommend their current form of employment to others. Suzana Bernhard: “The reliable, collaborative and trustful partnership with our customers and employees has always been a key success factor for the DEKRA Arbeit Group. And the latest survey confirms that we are still on the right track.”</w:t>
      </w:r>
    </w:p>
    <w:p w:rsidR="00C75E06" w:rsidRPr="00514871" w:rsidRDefault="00C75E06" w:rsidP="00C75E06">
      <w:pPr>
        <w:spacing w:line="320" w:lineRule="exact"/>
        <w:jc w:val="both"/>
        <w:rPr>
          <w:rFonts w:cs="Arial"/>
          <w:szCs w:val="22"/>
        </w:rPr>
      </w:pPr>
      <w:r w:rsidRPr="00514871">
        <w:t xml:space="preserve">  </w:t>
      </w:r>
    </w:p>
    <w:p w:rsidR="00C75E06" w:rsidRPr="00514871" w:rsidRDefault="00F42D87" w:rsidP="00C75E06">
      <w:pPr>
        <w:spacing w:line="320" w:lineRule="exact"/>
        <w:jc w:val="both"/>
        <w:rPr>
          <w:rFonts w:cs="Arial"/>
          <w:szCs w:val="22"/>
        </w:rPr>
      </w:pPr>
      <w:r w:rsidRPr="00514871">
        <w:t xml:space="preserve">The DEKRA Arbeit Group was also awarded the “Largest Staffing Firms in Germany 2017” seal of quality as “Germany’s Customer Champion.” In addition, the Group also won the title of “TOP HR Service Provider” in Focus Magazine and enjoys a “very high degree of customer trust” according to a customer review by Wirtschaftswoche.  </w:t>
      </w:r>
    </w:p>
    <w:p w:rsidR="00C75E06" w:rsidRPr="00514871" w:rsidRDefault="00C75E06" w:rsidP="00C75E06">
      <w:pPr>
        <w:spacing w:line="320" w:lineRule="exact"/>
        <w:jc w:val="both"/>
        <w:rPr>
          <w:rFonts w:cs="Arial"/>
          <w:szCs w:val="22"/>
        </w:rPr>
      </w:pPr>
    </w:p>
    <w:p w:rsidR="00F01BF9" w:rsidRDefault="00C75E06" w:rsidP="0096731D">
      <w:pPr>
        <w:spacing w:line="320" w:lineRule="exact"/>
        <w:jc w:val="both"/>
        <w:rPr>
          <w:i/>
        </w:rPr>
      </w:pPr>
      <w:r w:rsidRPr="00514871">
        <w:rPr>
          <w:i/>
        </w:rPr>
        <w:t xml:space="preserve">Further information on the DEKRA </w:t>
      </w:r>
      <w:proofErr w:type="spellStart"/>
      <w:r w:rsidRPr="00514871">
        <w:rPr>
          <w:i/>
        </w:rPr>
        <w:t>Arbeit</w:t>
      </w:r>
      <w:proofErr w:type="spellEnd"/>
      <w:r w:rsidRPr="00514871">
        <w:rPr>
          <w:i/>
        </w:rPr>
        <w:t xml:space="preserve"> Group</w:t>
      </w:r>
    </w:p>
    <w:p w:rsidR="0096731D" w:rsidRPr="00BB372C" w:rsidRDefault="00C75E06" w:rsidP="0096731D">
      <w:pPr>
        <w:spacing w:line="320" w:lineRule="exact"/>
        <w:jc w:val="both"/>
        <w:rPr>
          <w:rFonts w:cs="Arial"/>
          <w:szCs w:val="22"/>
        </w:rPr>
      </w:pPr>
      <w:bookmarkStart w:id="6" w:name="_GoBack"/>
      <w:bookmarkEnd w:id="6"/>
      <w:r w:rsidRPr="00514871">
        <w:rPr>
          <w:i/>
        </w:rPr>
        <w:t>can be found at</w:t>
      </w:r>
      <w:r w:rsidR="00F01BF9">
        <w:rPr>
          <w:i/>
        </w:rPr>
        <w:t xml:space="preserve"> </w:t>
      </w:r>
      <w:hyperlink r:id="rId11" w:history="1">
        <w:r w:rsidR="00F01BF9" w:rsidRPr="005D5E74">
          <w:rPr>
            <w:rStyle w:val="Hyperlink"/>
            <w:i/>
          </w:rPr>
          <w:t>www.dekra-arbei.de/en</w:t>
        </w:r>
      </w:hyperlink>
    </w:p>
    <w:sectPr w:rsidR="0096731D" w:rsidRPr="00BB372C" w:rsidSect="00497DD6">
      <w:footerReference w:type="first" r:id="rId12"/>
      <w:endnotePr>
        <w:numFmt w:val="decimal"/>
      </w:endnotePr>
      <w:type w:val="continuous"/>
      <w:pgSz w:w="11907" w:h="16840" w:code="9"/>
      <w:pgMar w:top="2268" w:right="2409"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FA" w:rsidRDefault="002D21FA">
      <w:r>
        <w:separator/>
      </w:r>
    </w:p>
  </w:endnote>
  <w:endnote w:type="continuationSeparator" w:id="0">
    <w:p w:rsidR="002D21FA" w:rsidRDefault="002D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KRA-FuturaMedium">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514871" w:rsidRDefault="0063562D" w:rsidP="000E0D97">
    <w:pPr>
      <w:framePr w:w="4145" w:h="442" w:hRule="exact" w:wrap="around" w:vAnchor="page" w:hAnchor="page" w:x="1414" w:y="16168"/>
      <w:spacing w:line="210" w:lineRule="exact"/>
      <w:rPr>
        <w:sz w:val="16"/>
        <w:szCs w:val="16"/>
      </w:rPr>
    </w:pPr>
    <w:r w:rsidRPr="00514871">
      <w:rPr>
        <w:sz w:val="16"/>
        <w:szCs w:val="16"/>
      </w:rPr>
      <w:fldChar w:fldCharType="begin"/>
    </w:r>
    <w:r w:rsidR="00FA52AE" w:rsidRPr="00514871">
      <w:rPr>
        <w:sz w:val="16"/>
        <w:szCs w:val="16"/>
      </w:rPr>
      <w:instrText xml:space="preserve">PAGE  \* MERGEFORMAT </w:instrText>
    </w:r>
    <w:r w:rsidRPr="00514871">
      <w:rPr>
        <w:sz w:val="16"/>
        <w:szCs w:val="16"/>
      </w:rPr>
      <w:fldChar w:fldCharType="separate"/>
    </w:r>
    <w:r w:rsidR="00F01BF9">
      <w:rPr>
        <w:noProof/>
        <w:sz w:val="16"/>
        <w:szCs w:val="16"/>
      </w:rPr>
      <w:t>2</w:t>
    </w:r>
    <w:r w:rsidRPr="00514871">
      <w:rPr>
        <w:noProof/>
        <w:sz w:val="16"/>
        <w:szCs w:val="16"/>
      </w:rPr>
      <w:fldChar w:fldCharType="end"/>
    </w:r>
  </w:p>
  <w:p w:rsidR="005917BF" w:rsidRPr="00514871" w:rsidRDefault="005917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514871" w:rsidRDefault="005917BF" w:rsidP="00F01BF9">
    <w:pPr>
      <w:framePr w:w="1111" w:h="1786" w:hRule="exact" w:wrap="around" w:vAnchor="page" w:hAnchor="page" w:x="300" w:y="14781"/>
      <w:spacing w:line="240" w:lineRule="exact"/>
      <w:jc w:val="right"/>
      <w:rPr>
        <w:sz w:val="16"/>
      </w:rPr>
    </w:pPr>
    <w:r w:rsidRPr="00514871">
      <w:rPr>
        <w:sz w:val="16"/>
      </w:rPr>
      <w:t>Date</w:t>
    </w:r>
  </w:p>
  <w:p w:rsidR="005917BF" w:rsidRPr="00514871" w:rsidRDefault="005917BF" w:rsidP="00F01BF9">
    <w:pPr>
      <w:framePr w:w="1111" w:h="1786" w:hRule="exact" w:wrap="around" w:vAnchor="page" w:hAnchor="page" w:x="300" w:y="14781"/>
      <w:spacing w:line="240" w:lineRule="exact"/>
      <w:jc w:val="right"/>
      <w:rPr>
        <w:sz w:val="16"/>
      </w:rPr>
    </w:pPr>
    <w:r w:rsidRPr="00514871">
      <w:rPr>
        <w:sz w:val="16"/>
      </w:rPr>
      <w:t>Contact</w:t>
    </w:r>
  </w:p>
  <w:p w:rsidR="005917BF" w:rsidRPr="00514871" w:rsidRDefault="005917BF" w:rsidP="00F01BF9">
    <w:pPr>
      <w:framePr w:w="1111" w:h="1786" w:hRule="exact" w:wrap="around" w:vAnchor="page" w:hAnchor="page" w:x="300" w:y="14781"/>
      <w:spacing w:line="240" w:lineRule="exact"/>
      <w:jc w:val="right"/>
      <w:rPr>
        <w:sz w:val="16"/>
      </w:rPr>
    </w:pPr>
    <w:r w:rsidRPr="00514871">
      <w:rPr>
        <w:sz w:val="16"/>
      </w:rPr>
      <w:t>Tel. (direct line)</w:t>
    </w:r>
  </w:p>
  <w:p w:rsidR="005917BF" w:rsidRPr="00614290" w:rsidRDefault="005917BF" w:rsidP="00F01BF9">
    <w:pPr>
      <w:framePr w:w="1111" w:h="1786" w:hRule="exact" w:wrap="around" w:vAnchor="page" w:hAnchor="page" w:x="300" w:y="14781"/>
      <w:spacing w:line="240" w:lineRule="exact"/>
      <w:jc w:val="right"/>
      <w:rPr>
        <w:sz w:val="16"/>
        <w:lang w:val="fr-FR"/>
      </w:rPr>
    </w:pPr>
    <w:r w:rsidRPr="00614290">
      <w:rPr>
        <w:sz w:val="16"/>
        <w:lang w:val="fr-FR"/>
      </w:rPr>
      <w:t>Fax (direct line)</w:t>
    </w:r>
  </w:p>
  <w:p w:rsidR="005917BF" w:rsidRPr="00614290" w:rsidRDefault="005917BF" w:rsidP="00F01BF9">
    <w:pPr>
      <w:framePr w:w="1111" w:h="1786" w:hRule="exact" w:wrap="around" w:vAnchor="page" w:hAnchor="page" w:x="300" w:y="14781"/>
      <w:spacing w:line="240" w:lineRule="exact"/>
      <w:jc w:val="right"/>
      <w:rPr>
        <w:sz w:val="16"/>
        <w:lang w:val="fr-FR"/>
      </w:rPr>
    </w:pPr>
    <w:r w:rsidRPr="00614290">
      <w:rPr>
        <w:sz w:val="16"/>
        <w:lang w:val="fr-FR"/>
      </w:rPr>
      <w:t>E-mail</w:t>
    </w:r>
  </w:p>
  <w:p w:rsidR="005917BF" w:rsidRPr="00614290" w:rsidRDefault="005917BF" w:rsidP="00F01BF9">
    <w:pPr>
      <w:framePr w:w="1111" w:h="1786" w:hRule="exact" w:wrap="around" w:vAnchor="page" w:hAnchor="page" w:x="300" w:y="14781"/>
      <w:spacing w:line="240" w:lineRule="exact"/>
      <w:jc w:val="right"/>
      <w:rPr>
        <w:sz w:val="16"/>
        <w:lang w:val="fr-FR"/>
      </w:rPr>
    </w:pPr>
  </w:p>
  <w:p w:rsidR="005917BF" w:rsidRPr="00614290" w:rsidRDefault="005917BF" w:rsidP="00F01BF9">
    <w:pPr>
      <w:framePr w:w="1111" w:h="1786" w:hRule="exact" w:wrap="around" w:vAnchor="page" w:hAnchor="page" w:x="300" w:y="14781"/>
      <w:spacing w:line="240" w:lineRule="exact"/>
      <w:jc w:val="right"/>
      <w:rPr>
        <w:rFonts w:ascii="DEKRA-FuturaMedium" w:hAnsi="DEKRA-FuturaMedium"/>
        <w:sz w:val="16"/>
        <w:lang w:val="fr-FR"/>
      </w:rPr>
    </w:pPr>
    <w:r w:rsidRPr="00614290">
      <w:rPr>
        <w:sz w:val="16"/>
        <w:lang w:val="fr-FR"/>
      </w:rPr>
      <w:t>Page</w:t>
    </w:r>
  </w:p>
  <w:p w:rsidR="005917BF" w:rsidRPr="00614290" w:rsidRDefault="005917BF">
    <w:pPr>
      <w:pStyle w:val="Fuzeil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514871" w:rsidRDefault="005917BF">
    <w:pPr>
      <w:framePr w:w="1009" w:h="1786" w:hRule="exact" w:wrap="around" w:vAnchor="page" w:hAnchor="page" w:x="313" w:y="14766"/>
      <w:spacing w:line="240" w:lineRule="exact"/>
      <w:jc w:val="right"/>
      <w:rPr>
        <w:sz w:val="16"/>
      </w:rPr>
    </w:pPr>
  </w:p>
  <w:p w:rsidR="005917BF" w:rsidRPr="00514871" w:rsidRDefault="005917BF">
    <w:pPr>
      <w:framePr w:w="1009" w:h="1786" w:hRule="exact" w:wrap="around" w:vAnchor="page" w:hAnchor="page" w:x="313" w:y="14766"/>
      <w:spacing w:line="240" w:lineRule="exact"/>
      <w:jc w:val="right"/>
      <w:rPr>
        <w:sz w:val="16"/>
      </w:rPr>
    </w:pPr>
  </w:p>
  <w:p w:rsidR="005917BF" w:rsidRPr="00514871" w:rsidRDefault="005917BF">
    <w:pPr>
      <w:framePr w:w="1009" w:h="1786" w:hRule="exact" w:wrap="around" w:vAnchor="page" w:hAnchor="page" w:x="313" w:y="14766"/>
      <w:spacing w:line="240" w:lineRule="exact"/>
      <w:jc w:val="right"/>
      <w:rPr>
        <w:sz w:val="16"/>
      </w:rPr>
    </w:pPr>
  </w:p>
  <w:p w:rsidR="005917BF" w:rsidRPr="00514871" w:rsidRDefault="005917BF">
    <w:pPr>
      <w:framePr w:w="1009" w:h="1786" w:hRule="exact" w:wrap="around" w:vAnchor="page" w:hAnchor="page" w:x="313" w:y="14766"/>
      <w:spacing w:line="240" w:lineRule="exact"/>
      <w:jc w:val="right"/>
      <w:rPr>
        <w:sz w:val="16"/>
      </w:rPr>
    </w:pPr>
  </w:p>
  <w:p w:rsidR="005917BF" w:rsidRPr="00514871" w:rsidRDefault="005917BF">
    <w:pPr>
      <w:framePr w:w="1009" w:h="1786" w:hRule="exact" w:wrap="around" w:vAnchor="page" w:hAnchor="page" w:x="313" w:y="14766"/>
      <w:spacing w:line="240" w:lineRule="exact"/>
      <w:jc w:val="right"/>
      <w:rPr>
        <w:sz w:val="16"/>
      </w:rPr>
    </w:pPr>
  </w:p>
  <w:p w:rsidR="005917BF" w:rsidRPr="00514871" w:rsidRDefault="005917BF">
    <w:pPr>
      <w:framePr w:w="1009" w:h="1786" w:hRule="exact" w:wrap="around" w:vAnchor="page" w:hAnchor="page" w:x="313" w:y="14766"/>
      <w:spacing w:line="240" w:lineRule="exact"/>
      <w:jc w:val="right"/>
      <w:rPr>
        <w:sz w:val="16"/>
      </w:rPr>
    </w:pPr>
  </w:p>
  <w:p w:rsidR="005917BF" w:rsidRPr="00514871" w:rsidRDefault="005917BF">
    <w:pPr>
      <w:framePr w:w="1009" w:h="1786" w:hRule="exact" w:wrap="around" w:vAnchor="page" w:hAnchor="page" w:x="313" w:y="14766"/>
      <w:spacing w:line="240" w:lineRule="exact"/>
      <w:jc w:val="right"/>
      <w:rPr>
        <w:rFonts w:ascii="DEKRA-FuturaMedium" w:hAnsi="DEKRA-FuturaMedium"/>
        <w:sz w:val="16"/>
      </w:rPr>
    </w:pPr>
    <w:r w:rsidRPr="00514871">
      <w:rPr>
        <w:b/>
        <w:sz w:val="16"/>
      </w:rPr>
      <w:t>Page</w:t>
    </w:r>
  </w:p>
  <w:p w:rsidR="005917BF" w:rsidRPr="00514871" w:rsidRDefault="0063562D">
    <w:pPr>
      <w:spacing w:line="240" w:lineRule="exact"/>
      <w:rPr>
        <w:rFonts w:cs="Arial"/>
        <w:sz w:val="16"/>
      </w:rPr>
    </w:pPr>
    <w:r w:rsidRPr="00514871">
      <w:rPr>
        <w:rStyle w:val="Seitenzahl"/>
        <w:rFonts w:cs="Arial"/>
        <w:sz w:val="16"/>
      </w:rPr>
      <w:fldChar w:fldCharType="begin"/>
    </w:r>
    <w:r w:rsidR="005917BF" w:rsidRPr="00514871">
      <w:rPr>
        <w:rStyle w:val="Seitenzahl"/>
        <w:rFonts w:cs="Arial"/>
        <w:sz w:val="16"/>
      </w:rPr>
      <w:instrText xml:space="preserve"> PAGE </w:instrText>
    </w:r>
    <w:r w:rsidRPr="00514871">
      <w:rPr>
        <w:rStyle w:val="Seitenzahl"/>
        <w:rFonts w:cs="Arial"/>
        <w:sz w:val="16"/>
      </w:rPr>
      <w:fldChar w:fldCharType="separate"/>
    </w:r>
    <w:r w:rsidR="00614290">
      <w:rPr>
        <w:rStyle w:val="Seitenzahl"/>
        <w:rFonts w:cs="Arial"/>
        <w:noProof/>
        <w:sz w:val="16"/>
      </w:rPr>
      <w:t>2</w:t>
    </w:r>
    <w:r w:rsidRPr="00514871">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FA" w:rsidRDefault="002D21FA">
      <w:r>
        <w:separator/>
      </w:r>
    </w:p>
  </w:footnote>
  <w:footnote w:type="continuationSeparator" w:id="0">
    <w:p w:rsidR="002D21FA" w:rsidRDefault="002D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p>
  <w:p w:rsidR="005917BF" w:rsidRPr="00514871" w:rsidRDefault="005917BF">
    <w:pPr>
      <w:framePr w:w="1021" w:h="2234" w:hRule="exact" w:wrap="around" w:vAnchor="page" w:hAnchor="page" w:x="285" w:y="14204"/>
      <w:spacing w:line="240" w:lineRule="exact"/>
      <w:jc w:val="right"/>
      <w:rPr>
        <w:sz w:val="16"/>
      </w:rPr>
    </w:pPr>
    <w:r w:rsidRPr="00514871">
      <w:rPr>
        <w:sz w:val="16"/>
      </w:rPr>
      <w:t>Page</w:t>
    </w:r>
  </w:p>
  <w:p w:rsidR="005917BF" w:rsidRPr="00514871" w:rsidRDefault="00B84B21">
    <w:pPr>
      <w:framePr w:w="3164" w:h="861" w:wrap="notBeside" w:vAnchor="page" w:hAnchor="page" w:x="6913" w:y="577"/>
      <w:rPr>
        <w:noProof/>
        <w:sz w:val="12"/>
      </w:rPr>
    </w:pPr>
    <w:r>
      <w:rPr>
        <w:noProof/>
      </w:rPr>
      <w:object w:dxaOrig="1440" w:dyaOrig="1440" w14:anchorId="52FA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8240" fillcolor="window">
          <v:imagedata r:id="rId1" o:title=""/>
        </v:shape>
        <o:OLEObject Type="Embed" ProgID="Word.Picture.8" ShapeID="_x0000_s2049" DrawAspect="Content" ObjectID="_1566994529" r:id="rId2"/>
      </w:object>
    </w:r>
  </w:p>
  <w:p w:rsidR="005917BF" w:rsidRPr="00514871" w:rsidRDefault="005917BF">
    <w:pPr>
      <w:framePr w:w="3164" w:h="861" w:wrap="notBeside" w:vAnchor="page" w:hAnchor="page" w:x="6913" w:y="577"/>
      <w:rPr>
        <w:noProof/>
        <w:spacing w:val="20"/>
        <w:sz w:val="4"/>
      </w:rPr>
    </w:pPr>
  </w:p>
  <w:p w:rsidR="005917BF" w:rsidRPr="00514871" w:rsidRDefault="005917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514871" w:rsidRDefault="00B84B21">
    <w:pPr>
      <w:framePr w:w="3164" w:h="861" w:wrap="notBeside" w:vAnchor="page" w:hAnchor="page" w:x="6913" w:y="577"/>
      <w:rPr>
        <w:noProof/>
        <w:sz w:val="12"/>
      </w:rPr>
    </w:pPr>
    <w:r>
      <w:rPr>
        <w:noProof/>
      </w:rPr>
      <w:object w:dxaOrig="1440" w:dyaOrig="1440" w14:anchorId="63A62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7216" fillcolor="window">
          <v:imagedata r:id="rId1" o:title=""/>
        </v:shape>
        <o:OLEObject Type="Embed" ProgID="Word.Picture.8" ShapeID="_x0000_s2050" DrawAspect="Content" ObjectID="_1566994530" r:id="rId2"/>
      </w:object>
    </w:r>
  </w:p>
  <w:p w:rsidR="005917BF" w:rsidRPr="00514871" w:rsidRDefault="005917BF">
    <w:pPr>
      <w:framePr w:w="3164" w:h="861" w:wrap="notBeside" w:vAnchor="page" w:hAnchor="page" w:x="6913" w:y="577"/>
      <w:rPr>
        <w:noProof/>
        <w:spacing w:val="20"/>
        <w:sz w:val="4"/>
      </w:rPr>
    </w:pPr>
  </w:p>
  <w:p w:rsidR="005917BF" w:rsidRPr="00514871" w:rsidRDefault="005917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1396C6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071168F"/>
    <w:multiLevelType w:val="hybridMultilevel"/>
    <w:tmpl w:val="26620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1EA2265"/>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5B81810"/>
    <w:multiLevelType w:val="hybridMultilevel"/>
    <w:tmpl w:val="AD44912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25749C0"/>
    <w:multiLevelType w:val="hybridMultilevel"/>
    <w:tmpl w:val="0B52C338"/>
    <w:lvl w:ilvl="0" w:tplc="377E6982">
      <w:start w:val="1"/>
      <w:numFmt w:val="bullet"/>
      <w:lvlText w:val=""/>
      <w:lvlJc w:val="left"/>
      <w:pPr>
        <w:tabs>
          <w:tab w:val="num" w:pos="720"/>
        </w:tabs>
        <w:ind w:left="720" w:hanging="360"/>
      </w:pPr>
      <w:rPr>
        <w:rFonts w:ascii="Symbol" w:hAnsi="Symbol" w:hint="default"/>
      </w:rPr>
    </w:lvl>
    <w:lvl w:ilvl="1" w:tplc="23224E2E" w:tentative="1">
      <w:start w:val="1"/>
      <w:numFmt w:val="bullet"/>
      <w:lvlText w:val="o"/>
      <w:lvlJc w:val="left"/>
      <w:pPr>
        <w:tabs>
          <w:tab w:val="num" w:pos="1440"/>
        </w:tabs>
        <w:ind w:left="1440" w:hanging="360"/>
      </w:pPr>
      <w:rPr>
        <w:rFonts w:ascii="Courier New" w:hAnsi="Courier New" w:hint="default"/>
      </w:rPr>
    </w:lvl>
    <w:lvl w:ilvl="2" w:tplc="94A038A4" w:tentative="1">
      <w:start w:val="1"/>
      <w:numFmt w:val="bullet"/>
      <w:lvlText w:val=""/>
      <w:lvlJc w:val="left"/>
      <w:pPr>
        <w:tabs>
          <w:tab w:val="num" w:pos="2160"/>
        </w:tabs>
        <w:ind w:left="2160" w:hanging="360"/>
      </w:pPr>
      <w:rPr>
        <w:rFonts w:ascii="Wingdings" w:hAnsi="Wingdings" w:hint="default"/>
      </w:rPr>
    </w:lvl>
    <w:lvl w:ilvl="3" w:tplc="50927EBE" w:tentative="1">
      <w:start w:val="1"/>
      <w:numFmt w:val="bullet"/>
      <w:lvlText w:val=""/>
      <w:lvlJc w:val="left"/>
      <w:pPr>
        <w:tabs>
          <w:tab w:val="num" w:pos="2880"/>
        </w:tabs>
        <w:ind w:left="2880" w:hanging="360"/>
      </w:pPr>
      <w:rPr>
        <w:rFonts w:ascii="Symbol" w:hAnsi="Symbol" w:hint="default"/>
      </w:rPr>
    </w:lvl>
    <w:lvl w:ilvl="4" w:tplc="E5C2E290" w:tentative="1">
      <w:start w:val="1"/>
      <w:numFmt w:val="bullet"/>
      <w:lvlText w:val="o"/>
      <w:lvlJc w:val="left"/>
      <w:pPr>
        <w:tabs>
          <w:tab w:val="num" w:pos="3600"/>
        </w:tabs>
        <w:ind w:left="3600" w:hanging="360"/>
      </w:pPr>
      <w:rPr>
        <w:rFonts w:ascii="Courier New" w:hAnsi="Courier New" w:hint="default"/>
      </w:rPr>
    </w:lvl>
    <w:lvl w:ilvl="5" w:tplc="5D5E42B2" w:tentative="1">
      <w:start w:val="1"/>
      <w:numFmt w:val="bullet"/>
      <w:lvlText w:val=""/>
      <w:lvlJc w:val="left"/>
      <w:pPr>
        <w:tabs>
          <w:tab w:val="num" w:pos="4320"/>
        </w:tabs>
        <w:ind w:left="4320" w:hanging="360"/>
      </w:pPr>
      <w:rPr>
        <w:rFonts w:ascii="Wingdings" w:hAnsi="Wingdings" w:hint="default"/>
      </w:rPr>
    </w:lvl>
    <w:lvl w:ilvl="6" w:tplc="3B3A72CC" w:tentative="1">
      <w:start w:val="1"/>
      <w:numFmt w:val="bullet"/>
      <w:lvlText w:val=""/>
      <w:lvlJc w:val="left"/>
      <w:pPr>
        <w:tabs>
          <w:tab w:val="num" w:pos="5040"/>
        </w:tabs>
        <w:ind w:left="5040" w:hanging="360"/>
      </w:pPr>
      <w:rPr>
        <w:rFonts w:ascii="Symbol" w:hAnsi="Symbol" w:hint="default"/>
      </w:rPr>
    </w:lvl>
    <w:lvl w:ilvl="7" w:tplc="5F0CE9C0" w:tentative="1">
      <w:start w:val="1"/>
      <w:numFmt w:val="bullet"/>
      <w:lvlText w:val="o"/>
      <w:lvlJc w:val="left"/>
      <w:pPr>
        <w:tabs>
          <w:tab w:val="num" w:pos="5760"/>
        </w:tabs>
        <w:ind w:left="5760" w:hanging="360"/>
      </w:pPr>
      <w:rPr>
        <w:rFonts w:ascii="Courier New" w:hAnsi="Courier New" w:hint="default"/>
      </w:rPr>
    </w:lvl>
    <w:lvl w:ilvl="8" w:tplc="005635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ED3E16"/>
    <w:multiLevelType w:val="hybridMultilevel"/>
    <w:tmpl w:val="3B827D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A9446E"/>
    <w:multiLevelType w:val="hybridMultilevel"/>
    <w:tmpl w:val="EAB6C9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B15C40"/>
    <w:multiLevelType w:val="hybridMultilevel"/>
    <w:tmpl w:val="517801E2"/>
    <w:lvl w:ilvl="0" w:tplc="19423A7E">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731AD3"/>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FD255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231D7"/>
    <w:multiLevelType w:val="hybridMultilevel"/>
    <w:tmpl w:val="7B945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2538F"/>
    <w:multiLevelType w:val="hybridMultilevel"/>
    <w:tmpl w:val="B9A47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E4F78"/>
    <w:multiLevelType w:val="hybridMultilevel"/>
    <w:tmpl w:val="094C0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C1459AC"/>
    <w:multiLevelType w:val="hybridMultilevel"/>
    <w:tmpl w:val="AB3EF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43363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FA76EDF"/>
    <w:multiLevelType w:val="hybridMultilevel"/>
    <w:tmpl w:val="42B0A4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D8C7ECC"/>
    <w:multiLevelType w:val="multilevel"/>
    <w:tmpl w:val="38D82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0EE49A0"/>
    <w:multiLevelType w:val="hybridMultilevel"/>
    <w:tmpl w:val="A106E3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A3AB7"/>
    <w:multiLevelType w:val="hybridMultilevel"/>
    <w:tmpl w:val="428C5C3A"/>
    <w:lvl w:ilvl="0" w:tplc="65C00CB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47C6B"/>
    <w:multiLevelType w:val="hybridMultilevel"/>
    <w:tmpl w:val="AEA8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A72771"/>
    <w:multiLevelType w:val="hybridMultilevel"/>
    <w:tmpl w:val="0E10BFD4"/>
    <w:lvl w:ilvl="0" w:tplc="0407000D">
      <w:start w:val="1"/>
      <w:numFmt w:val="bullet"/>
      <w:lvlText w:val=""/>
      <w:lvlJc w:val="left"/>
      <w:pPr>
        <w:ind w:left="1778" w:hanging="360"/>
      </w:pPr>
      <w:rPr>
        <w:rFonts w:ascii="Wingdings" w:hAnsi="Wingdings" w:hint="default"/>
      </w:rPr>
    </w:lvl>
    <w:lvl w:ilvl="1" w:tplc="04070003">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4"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642471"/>
    <w:multiLevelType w:val="hybridMultilevel"/>
    <w:tmpl w:val="7B40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10"/>
  </w:num>
  <w:num w:numId="4">
    <w:abstractNumId w:val="17"/>
  </w:num>
  <w:num w:numId="5">
    <w:abstractNumId w:val="9"/>
  </w:num>
  <w:num w:numId="6">
    <w:abstractNumId w:val="4"/>
  </w:num>
  <w:num w:numId="7">
    <w:abstractNumId w:val="11"/>
  </w:num>
  <w:num w:numId="8">
    <w:abstractNumId w:val="13"/>
  </w:num>
  <w:num w:numId="9">
    <w:abstractNumId w:val="24"/>
  </w:num>
  <w:num w:numId="10">
    <w:abstractNumId w:val="26"/>
  </w:num>
  <w:num w:numId="11">
    <w:abstractNumId w:val="14"/>
  </w:num>
  <w:num w:numId="12">
    <w:abstractNumId w:val="7"/>
  </w:num>
  <w:num w:numId="13">
    <w:abstractNumId w:val="21"/>
  </w:num>
  <w:num w:numId="14">
    <w:abstractNumId w:val="23"/>
  </w:num>
  <w:num w:numId="15">
    <w:abstractNumId w:val="3"/>
  </w:num>
  <w:num w:numId="16">
    <w:abstractNumId w:val="18"/>
  </w:num>
  <w:num w:numId="17">
    <w:abstractNumId w:val="20"/>
  </w:num>
  <w:num w:numId="18">
    <w:abstractNumId w:val="19"/>
  </w:num>
  <w:num w:numId="19">
    <w:abstractNumId w:val="25"/>
  </w:num>
  <w:num w:numId="20">
    <w:abstractNumId w:val="24"/>
  </w:num>
  <w:num w:numId="21">
    <w:abstractNumId w:val="1"/>
  </w:num>
  <w:num w:numId="22">
    <w:abstractNumId w:val="12"/>
  </w:num>
  <w:num w:numId="23">
    <w:abstractNumId w:val="8"/>
  </w:num>
  <w:num w:numId="24">
    <w:abstractNumId w:val="6"/>
  </w:num>
  <w:num w:numId="25">
    <w:abstractNumId w:val="22"/>
  </w:num>
  <w:num w:numId="26">
    <w:abstractNumId w:val="16"/>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0C"/>
    <w:rsid w:val="000048E7"/>
    <w:rsid w:val="00010F8F"/>
    <w:rsid w:val="00011213"/>
    <w:rsid w:val="000166C1"/>
    <w:rsid w:val="0002648D"/>
    <w:rsid w:val="00027C3B"/>
    <w:rsid w:val="00030757"/>
    <w:rsid w:val="000310BB"/>
    <w:rsid w:val="0003144C"/>
    <w:rsid w:val="000315AE"/>
    <w:rsid w:val="0003404C"/>
    <w:rsid w:val="00036EF0"/>
    <w:rsid w:val="0004107C"/>
    <w:rsid w:val="000418A9"/>
    <w:rsid w:val="00044BAA"/>
    <w:rsid w:val="00044E48"/>
    <w:rsid w:val="00045B99"/>
    <w:rsid w:val="00050102"/>
    <w:rsid w:val="00050390"/>
    <w:rsid w:val="0005739C"/>
    <w:rsid w:val="000577A0"/>
    <w:rsid w:val="00064073"/>
    <w:rsid w:val="0006557E"/>
    <w:rsid w:val="00066B9A"/>
    <w:rsid w:val="000747FD"/>
    <w:rsid w:val="00077BD5"/>
    <w:rsid w:val="000810CF"/>
    <w:rsid w:val="00082C8A"/>
    <w:rsid w:val="000851DC"/>
    <w:rsid w:val="000945A9"/>
    <w:rsid w:val="000957AC"/>
    <w:rsid w:val="00095D25"/>
    <w:rsid w:val="000964F1"/>
    <w:rsid w:val="000968FF"/>
    <w:rsid w:val="000A4228"/>
    <w:rsid w:val="000C1ECB"/>
    <w:rsid w:val="000C5D53"/>
    <w:rsid w:val="000D00FF"/>
    <w:rsid w:val="000D0393"/>
    <w:rsid w:val="000D0899"/>
    <w:rsid w:val="000D4C47"/>
    <w:rsid w:val="000E02D4"/>
    <w:rsid w:val="000E07A0"/>
    <w:rsid w:val="000E0D97"/>
    <w:rsid w:val="000E24EB"/>
    <w:rsid w:val="000E3A04"/>
    <w:rsid w:val="000E741A"/>
    <w:rsid w:val="000E7A53"/>
    <w:rsid w:val="000F122F"/>
    <w:rsid w:val="000F2272"/>
    <w:rsid w:val="000F6CA1"/>
    <w:rsid w:val="0010128A"/>
    <w:rsid w:val="001014AB"/>
    <w:rsid w:val="0010159E"/>
    <w:rsid w:val="00102206"/>
    <w:rsid w:val="00102DB4"/>
    <w:rsid w:val="00102F37"/>
    <w:rsid w:val="00103C00"/>
    <w:rsid w:val="00117E1E"/>
    <w:rsid w:val="0012170B"/>
    <w:rsid w:val="001239F4"/>
    <w:rsid w:val="0012465A"/>
    <w:rsid w:val="00125E40"/>
    <w:rsid w:val="00135A4E"/>
    <w:rsid w:val="00136A9E"/>
    <w:rsid w:val="001409C4"/>
    <w:rsid w:val="00143364"/>
    <w:rsid w:val="00144B6E"/>
    <w:rsid w:val="00150517"/>
    <w:rsid w:val="00151A2A"/>
    <w:rsid w:val="001545E1"/>
    <w:rsid w:val="00154E83"/>
    <w:rsid w:val="00155D9A"/>
    <w:rsid w:val="001574E9"/>
    <w:rsid w:val="00161CDF"/>
    <w:rsid w:val="00165FC1"/>
    <w:rsid w:val="00167247"/>
    <w:rsid w:val="0017056D"/>
    <w:rsid w:val="00172BA0"/>
    <w:rsid w:val="001734CE"/>
    <w:rsid w:val="00174D10"/>
    <w:rsid w:val="00176163"/>
    <w:rsid w:val="00180A4A"/>
    <w:rsid w:val="00183975"/>
    <w:rsid w:val="00184E2C"/>
    <w:rsid w:val="00187EDA"/>
    <w:rsid w:val="0019101A"/>
    <w:rsid w:val="001916FF"/>
    <w:rsid w:val="001A2DA0"/>
    <w:rsid w:val="001A3060"/>
    <w:rsid w:val="001A4BE0"/>
    <w:rsid w:val="001A530B"/>
    <w:rsid w:val="001B1752"/>
    <w:rsid w:val="001B3234"/>
    <w:rsid w:val="001B6645"/>
    <w:rsid w:val="001C022A"/>
    <w:rsid w:val="001C2381"/>
    <w:rsid w:val="001C3B9B"/>
    <w:rsid w:val="001C66C0"/>
    <w:rsid w:val="001D160C"/>
    <w:rsid w:val="001D7FEA"/>
    <w:rsid w:val="001E1F62"/>
    <w:rsid w:val="001E27E8"/>
    <w:rsid w:val="001E7212"/>
    <w:rsid w:val="001F4D6C"/>
    <w:rsid w:val="00206C00"/>
    <w:rsid w:val="002109B4"/>
    <w:rsid w:val="00220D27"/>
    <w:rsid w:val="002223D6"/>
    <w:rsid w:val="002227D9"/>
    <w:rsid w:val="0022318C"/>
    <w:rsid w:val="00224C45"/>
    <w:rsid w:val="00232A82"/>
    <w:rsid w:val="0023472E"/>
    <w:rsid w:val="0024079C"/>
    <w:rsid w:val="00250B98"/>
    <w:rsid w:val="00250FA5"/>
    <w:rsid w:val="00253F28"/>
    <w:rsid w:val="002557D6"/>
    <w:rsid w:val="00257BC2"/>
    <w:rsid w:val="00262763"/>
    <w:rsid w:val="00265668"/>
    <w:rsid w:val="00271026"/>
    <w:rsid w:val="00276A28"/>
    <w:rsid w:val="00280088"/>
    <w:rsid w:val="00280C84"/>
    <w:rsid w:val="00281EF3"/>
    <w:rsid w:val="0028331D"/>
    <w:rsid w:val="0028428D"/>
    <w:rsid w:val="00285A3F"/>
    <w:rsid w:val="0029051E"/>
    <w:rsid w:val="002907C3"/>
    <w:rsid w:val="00290D21"/>
    <w:rsid w:val="00292555"/>
    <w:rsid w:val="002933F6"/>
    <w:rsid w:val="00294F03"/>
    <w:rsid w:val="0029642F"/>
    <w:rsid w:val="0029691C"/>
    <w:rsid w:val="002B18E9"/>
    <w:rsid w:val="002B27F1"/>
    <w:rsid w:val="002B7428"/>
    <w:rsid w:val="002C42F1"/>
    <w:rsid w:val="002C6A1C"/>
    <w:rsid w:val="002D0CDC"/>
    <w:rsid w:val="002D10EB"/>
    <w:rsid w:val="002D1C11"/>
    <w:rsid w:val="002D21FA"/>
    <w:rsid w:val="002D5E65"/>
    <w:rsid w:val="002E03C5"/>
    <w:rsid w:val="002E22CD"/>
    <w:rsid w:val="002E34A9"/>
    <w:rsid w:val="002E758E"/>
    <w:rsid w:val="002F34E6"/>
    <w:rsid w:val="002F4ED1"/>
    <w:rsid w:val="002F7B2E"/>
    <w:rsid w:val="00301B5A"/>
    <w:rsid w:val="003022DE"/>
    <w:rsid w:val="003066A4"/>
    <w:rsid w:val="00306A80"/>
    <w:rsid w:val="00307F50"/>
    <w:rsid w:val="003112D4"/>
    <w:rsid w:val="00311998"/>
    <w:rsid w:val="003134DD"/>
    <w:rsid w:val="00320DA1"/>
    <w:rsid w:val="00323790"/>
    <w:rsid w:val="00324145"/>
    <w:rsid w:val="0032448B"/>
    <w:rsid w:val="00325006"/>
    <w:rsid w:val="00331C96"/>
    <w:rsid w:val="003322D8"/>
    <w:rsid w:val="003358B9"/>
    <w:rsid w:val="003361C0"/>
    <w:rsid w:val="00336E80"/>
    <w:rsid w:val="00337187"/>
    <w:rsid w:val="0033793B"/>
    <w:rsid w:val="00340017"/>
    <w:rsid w:val="00340973"/>
    <w:rsid w:val="0034529C"/>
    <w:rsid w:val="00350B5E"/>
    <w:rsid w:val="00351472"/>
    <w:rsid w:val="00351C31"/>
    <w:rsid w:val="00352CE2"/>
    <w:rsid w:val="00356C4B"/>
    <w:rsid w:val="00361336"/>
    <w:rsid w:val="0036222B"/>
    <w:rsid w:val="00363D04"/>
    <w:rsid w:val="003645D0"/>
    <w:rsid w:val="00367FDF"/>
    <w:rsid w:val="00370818"/>
    <w:rsid w:val="00372B4E"/>
    <w:rsid w:val="003748BE"/>
    <w:rsid w:val="003748E6"/>
    <w:rsid w:val="0037514B"/>
    <w:rsid w:val="00380AFB"/>
    <w:rsid w:val="00382606"/>
    <w:rsid w:val="003855AE"/>
    <w:rsid w:val="00391002"/>
    <w:rsid w:val="003964BA"/>
    <w:rsid w:val="003974D5"/>
    <w:rsid w:val="003977B4"/>
    <w:rsid w:val="003B12F5"/>
    <w:rsid w:val="003B1300"/>
    <w:rsid w:val="003B5B74"/>
    <w:rsid w:val="003C1F82"/>
    <w:rsid w:val="003D06D1"/>
    <w:rsid w:val="003D1C51"/>
    <w:rsid w:val="003D736B"/>
    <w:rsid w:val="003D7EB5"/>
    <w:rsid w:val="003E4406"/>
    <w:rsid w:val="003E6BAE"/>
    <w:rsid w:val="003E79C9"/>
    <w:rsid w:val="003F23B9"/>
    <w:rsid w:val="003F2432"/>
    <w:rsid w:val="003F3FB6"/>
    <w:rsid w:val="003F5617"/>
    <w:rsid w:val="0040160A"/>
    <w:rsid w:val="00402B64"/>
    <w:rsid w:val="00404E24"/>
    <w:rsid w:val="00405F12"/>
    <w:rsid w:val="00407685"/>
    <w:rsid w:val="004078D0"/>
    <w:rsid w:val="00412096"/>
    <w:rsid w:val="004131D0"/>
    <w:rsid w:val="0041516C"/>
    <w:rsid w:val="004168D6"/>
    <w:rsid w:val="00417501"/>
    <w:rsid w:val="00417529"/>
    <w:rsid w:val="0042104B"/>
    <w:rsid w:val="004213AB"/>
    <w:rsid w:val="00422ED9"/>
    <w:rsid w:val="00423730"/>
    <w:rsid w:val="0042426F"/>
    <w:rsid w:val="00426F67"/>
    <w:rsid w:val="004277EF"/>
    <w:rsid w:val="00430814"/>
    <w:rsid w:val="0043248B"/>
    <w:rsid w:val="004427A2"/>
    <w:rsid w:val="00442F4F"/>
    <w:rsid w:val="00445640"/>
    <w:rsid w:val="00445E44"/>
    <w:rsid w:val="004467EA"/>
    <w:rsid w:val="00450010"/>
    <w:rsid w:val="00452D21"/>
    <w:rsid w:val="00454ACC"/>
    <w:rsid w:val="00464311"/>
    <w:rsid w:val="00471E9C"/>
    <w:rsid w:val="00471FE8"/>
    <w:rsid w:val="004752E7"/>
    <w:rsid w:val="00475434"/>
    <w:rsid w:val="0048502C"/>
    <w:rsid w:val="004864E8"/>
    <w:rsid w:val="004865D5"/>
    <w:rsid w:val="00490824"/>
    <w:rsid w:val="00490896"/>
    <w:rsid w:val="00496903"/>
    <w:rsid w:val="00496EBE"/>
    <w:rsid w:val="00497DD6"/>
    <w:rsid w:val="004C0FCA"/>
    <w:rsid w:val="004C4542"/>
    <w:rsid w:val="004C7490"/>
    <w:rsid w:val="004D31C5"/>
    <w:rsid w:val="004D6936"/>
    <w:rsid w:val="004D6D57"/>
    <w:rsid w:val="004D7A9E"/>
    <w:rsid w:val="004E0EC9"/>
    <w:rsid w:val="004E7029"/>
    <w:rsid w:val="004F1F77"/>
    <w:rsid w:val="004F4AAB"/>
    <w:rsid w:val="004F771A"/>
    <w:rsid w:val="0050086A"/>
    <w:rsid w:val="005009AE"/>
    <w:rsid w:val="00501C17"/>
    <w:rsid w:val="00504C78"/>
    <w:rsid w:val="00507000"/>
    <w:rsid w:val="00507B21"/>
    <w:rsid w:val="00510E8F"/>
    <w:rsid w:val="005113C2"/>
    <w:rsid w:val="005120FD"/>
    <w:rsid w:val="00514871"/>
    <w:rsid w:val="00517244"/>
    <w:rsid w:val="005232A2"/>
    <w:rsid w:val="00523C96"/>
    <w:rsid w:val="00523ED4"/>
    <w:rsid w:val="00525525"/>
    <w:rsid w:val="005369F3"/>
    <w:rsid w:val="005433A6"/>
    <w:rsid w:val="0054479C"/>
    <w:rsid w:val="00544FE2"/>
    <w:rsid w:val="005468B6"/>
    <w:rsid w:val="00547FD9"/>
    <w:rsid w:val="00551CEB"/>
    <w:rsid w:val="0055458F"/>
    <w:rsid w:val="00554C9E"/>
    <w:rsid w:val="00562FE4"/>
    <w:rsid w:val="005651DC"/>
    <w:rsid w:val="00571321"/>
    <w:rsid w:val="0058086B"/>
    <w:rsid w:val="005821A5"/>
    <w:rsid w:val="00582BDD"/>
    <w:rsid w:val="00585608"/>
    <w:rsid w:val="005858FB"/>
    <w:rsid w:val="005917BF"/>
    <w:rsid w:val="005927B4"/>
    <w:rsid w:val="005930FF"/>
    <w:rsid w:val="00593A41"/>
    <w:rsid w:val="005953DC"/>
    <w:rsid w:val="005970EA"/>
    <w:rsid w:val="00597DFA"/>
    <w:rsid w:val="005A23C8"/>
    <w:rsid w:val="005B3B51"/>
    <w:rsid w:val="005B47FF"/>
    <w:rsid w:val="005C2EAA"/>
    <w:rsid w:val="005C3B08"/>
    <w:rsid w:val="005D0840"/>
    <w:rsid w:val="005D0D5D"/>
    <w:rsid w:val="005D14CA"/>
    <w:rsid w:val="005D1635"/>
    <w:rsid w:val="005D2243"/>
    <w:rsid w:val="005D6C6E"/>
    <w:rsid w:val="005D769A"/>
    <w:rsid w:val="005E4863"/>
    <w:rsid w:val="005E6E62"/>
    <w:rsid w:val="005F2286"/>
    <w:rsid w:val="005F4550"/>
    <w:rsid w:val="005F706E"/>
    <w:rsid w:val="006054BA"/>
    <w:rsid w:val="006059C4"/>
    <w:rsid w:val="00605A4F"/>
    <w:rsid w:val="00612357"/>
    <w:rsid w:val="00613961"/>
    <w:rsid w:val="00614290"/>
    <w:rsid w:val="00614E36"/>
    <w:rsid w:val="00622E47"/>
    <w:rsid w:val="00626332"/>
    <w:rsid w:val="00626439"/>
    <w:rsid w:val="00626975"/>
    <w:rsid w:val="00626A58"/>
    <w:rsid w:val="00626D03"/>
    <w:rsid w:val="00626FEA"/>
    <w:rsid w:val="0063097A"/>
    <w:rsid w:val="006334C9"/>
    <w:rsid w:val="00634EDE"/>
    <w:rsid w:val="0063562D"/>
    <w:rsid w:val="00641CBB"/>
    <w:rsid w:val="006447FB"/>
    <w:rsid w:val="006465C8"/>
    <w:rsid w:val="00653D08"/>
    <w:rsid w:val="00661254"/>
    <w:rsid w:val="00662677"/>
    <w:rsid w:val="00664F40"/>
    <w:rsid w:val="00666EBC"/>
    <w:rsid w:val="006741C3"/>
    <w:rsid w:val="00680B5F"/>
    <w:rsid w:val="006863CC"/>
    <w:rsid w:val="00691393"/>
    <w:rsid w:val="00691E3C"/>
    <w:rsid w:val="00693C42"/>
    <w:rsid w:val="00694E45"/>
    <w:rsid w:val="006958EB"/>
    <w:rsid w:val="006A5AEE"/>
    <w:rsid w:val="006B036E"/>
    <w:rsid w:val="006B1E73"/>
    <w:rsid w:val="006B2EB0"/>
    <w:rsid w:val="006B41C7"/>
    <w:rsid w:val="006B4DE3"/>
    <w:rsid w:val="006C152E"/>
    <w:rsid w:val="006C620F"/>
    <w:rsid w:val="006C710F"/>
    <w:rsid w:val="006D0918"/>
    <w:rsid w:val="006D0CD7"/>
    <w:rsid w:val="006D35A0"/>
    <w:rsid w:val="006E44E8"/>
    <w:rsid w:val="006F102E"/>
    <w:rsid w:val="006F124F"/>
    <w:rsid w:val="006F1883"/>
    <w:rsid w:val="006F1DB2"/>
    <w:rsid w:val="006F201C"/>
    <w:rsid w:val="0070297D"/>
    <w:rsid w:val="007053A1"/>
    <w:rsid w:val="007068D1"/>
    <w:rsid w:val="00711269"/>
    <w:rsid w:val="007125B2"/>
    <w:rsid w:val="00712F6E"/>
    <w:rsid w:val="00713DC4"/>
    <w:rsid w:val="00720CC0"/>
    <w:rsid w:val="0072305C"/>
    <w:rsid w:val="0072693A"/>
    <w:rsid w:val="00727640"/>
    <w:rsid w:val="007300C8"/>
    <w:rsid w:val="00733753"/>
    <w:rsid w:val="00734D60"/>
    <w:rsid w:val="007373F6"/>
    <w:rsid w:val="007418E1"/>
    <w:rsid w:val="00741AC0"/>
    <w:rsid w:val="00745EBF"/>
    <w:rsid w:val="00750E08"/>
    <w:rsid w:val="0075163D"/>
    <w:rsid w:val="00755A48"/>
    <w:rsid w:val="00755C82"/>
    <w:rsid w:val="00756A54"/>
    <w:rsid w:val="00757221"/>
    <w:rsid w:val="007603F8"/>
    <w:rsid w:val="00773194"/>
    <w:rsid w:val="00776EA2"/>
    <w:rsid w:val="0077700B"/>
    <w:rsid w:val="007779D5"/>
    <w:rsid w:val="007835FE"/>
    <w:rsid w:val="00784A20"/>
    <w:rsid w:val="00786293"/>
    <w:rsid w:val="00786DAB"/>
    <w:rsid w:val="00794EA5"/>
    <w:rsid w:val="00795761"/>
    <w:rsid w:val="00796521"/>
    <w:rsid w:val="007976B5"/>
    <w:rsid w:val="007A30E8"/>
    <w:rsid w:val="007A5895"/>
    <w:rsid w:val="007A76DC"/>
    <w:rsid w:val="007A7DEC"/>
    <w:rsid w:val="007B535F"/>
    <w:rsid w:val="007B64F5"/>
    <w:rsid w:val="007C1DE9"/>
    <w:rsid w:val="007C3270"/>
    <w:rsid w:val="007C3857"/>
    <w:rsid w:val="007C50E9"/>
    <w:rsid w:val="007C7B65"/>
    <w:rsid w:val="007D1294"/>
    <w:rsid w:val="007D2B8D"/>
    <w:rsid w:val="007D3590"/>
    <w:rsid w:val="007E2479"/>
    <w:rsid w:val="007F44CF"/>
    <w:rsid w:val="007F5D77"/>
    <w:rsid w:val="008163B6"/>
    <w:rsid w:val="00817473"/>
    <w:rsid w:val="0082479F"/>
    <w:rsid w:val="00824892"/>
    <w:rsid w:val="00827CDD"/>
    <w:rsid w:val="00840FF4"/>
    <w:rsid w:val="008440CA"/>
    <w:rsid w:val="008471FB"/>
    <w:rsid w:val="0085152D"/>
    <w:rsid w:val="0085192F"/>
    <w:rsid w:val="008551EA"/>
    <w:rsid w:val="008635D8"/>
    <w:rsid w:val="00864159"/>
    <w:rsid w:val="008645C5"/>
    <w:rsid w:val="0086526B"/>
    <w:rsid w:val="00865E41"/>
    <w:rsid w:val="008670EC"/>
    <w:rsid w:val="00870139"/>
    <w:rsid w:val="00871169"/>
    <w:rsid w:val="008726A2"/>
    <w:rsid w:val="00877911"/>
    <w:rsid w:val="00880888"/>
    <w:rsid w:val="00884C96"/>
    <w:rsid w:val="0088772C"/>
    <w:rsid w:val="00891286"/>
    <w:rsid w:val="008933E2"/>
    <w:rsid w:val="008958DA"/>
    <w:rsid w:val="008A273E"/>
    <w:rsid w:val="008B597B"/>
    <w:rsid w:val="008B5C2D"/>
    <w:rsid w:val="008B6355"/>
    <w:rsid w:val="008C07E5"/>
    <w:rsid w:val="008C19BA"/>
    <w:rsid w:val="008C20DF"/>
    <w:rsid w:val="008C3B6C"/>
    <w:rsid w:val="008C6275"/>
    <w:rsid w:val="008D1E28"/>
    <w:rsid w:val="008D2CB7"/>
    <w:rsid w:val="008D2EAF"/>
    <w:rsid w:val="008D329A"/>
    <w:rsid w:val="008D3949"/>
    <w:rsid w:val="008D52A7"/>
    <w:rsid w:val="008E0A4A"/>
    <w:rsid w:val="008E14E2"/>
    <w:rsid w:val="008E18F3"/>
    <w:rsid w:val="008E1F30"/>
    <w:rsid w:val="008E2C88"/>
    <w:rsid w:val="008E61DB"/>
    <w:rsid w:val="008F54D5"/>
    <w:rsid w:val="00901734"/>
    <w:rsid w:val="00904934"/>
    <w:rsid w:val="009125E6"/>
    <w:rsid w:val="00914F00"/>
    <w:rsid w:val="0091503A"/>
    <w:rsid w:val="00915F99"/>
    <w:rsid w:val="00917681"/>
    <w:rsid w:val="009200B5"/>
    <w:rsid w:val="0092059A"/>
    <w:rsid w:val="00922575"/>
    <w:rsid w:val="0092326C"/>
    <w:rsid w:val="00925639"/>
    <w:rsid w:val="00931646"/>
    <w:rsid w:val="00932AA0"/>
    <w:rsid w:val="00941179"/>
    <w:rsid w:val="00947249"/>
    <w:rsid w:val="009521CC"/>
    <w:rsid w:val="00956D35"/>
    <w:rsid w:val="00961567"/>
    <w:rsid w:val="00966CF1"/>
    <w:rsid w:val="00966E08"/>
    <w:rsid w:val="0096731D"/>
    <w:rsid w:val="0097394E"/>
    <w:rsid w:val="009741B4"/>
    <w:rsid w:val="00975164"/>
    <w:rsid w:val="00976B2A"/>
    <w:rsid w:val="009773E0"/>
    <w:rsid w:val="009802AC"/>
    <w:rsid w:val="00980F87"/>
    <w:rsid w:val="00987842"/>
    <w:rsid w:val="00990184"/>
    <w:rsid w:val="00993241"/>
    <w:rsid w:val="009A1907"/>
    <w:rsid w:val="009A6B7B"/>
    <w:rsid w:val="009B114D"/>
    <w:rsid w:val="009B215F"/>
    <w:rsid w:val="009B3133"/>
    <w:rsid w:val="009C02DB"/>
    <w:rsid w:val="009C31AE"/>
    <w:rsid w:val="009C500A"/>
    <w:rsid w:val="009C60EB"/>
    <w:rsid w:val="009D2566"/>
    <w:rsid w:val="009E7659"/>
    <w:rsid w:val="009F1059"/>
    <w:rsid w:val="009F2747"/>
    <w:rsid w:val="009F322C"/>
    <w:rsid w:val="009F455B"/>
    <w:rsid w:val="00A02736"/>
    <w:rsid w:val="00A03BBC"/>
    <w:rsid w:val="00A12B94"/>
    <w:rsid w:val="00A205A1"/>
    <w:rsid w:val="00A25F94"/>
    <w:rsid w:val="00A26734"/>
    <w:rsid w:val="00A30733"/>
    <w:rsid w:val="00A33175"/>
    <w:rsid w:val="00A33881"/>
    <w:rsid w:val="00A33E28"/>
    <w:rsid w:val="00A356F1"/>
    <w:rsid w:val="00A36E42"/>
    <w:rsid w:val="00A419EB"/>
    <w:rsid w:val="00A44E4F"/>
    <w:rsid w:val="00A56AA6"/>
    <w:rsid w:val="00A63A20"/>
    <w:rsid w:val="00A649EE"/>
    <w:rsid w:val="00A65BB1"/>
    <w:rsid w:val="00A747CB"/>
    <w:rsid w:val="00A777F1"/>
    <w:rsid w:val="00A83AD5"/>
    <w:rsid w:val="00A84D6A"/>
    <w:rsid w:val="00A851A6"/>
    <w:rsid w:val="00A96BCF"/>
    <w:rsid w:val="00AA2532"/>
    <w:rsid w:val="00AA4BA3"/>
    <w:rsid w:val="00AA5399"/>
    <w:rsid w:val="00AB6D4E"/>
    <w:rsid w:val="00AC1C9D"/>
    <w:rsid w:val="00AC35C4"/>
    <w:rsid w:val="00AC3E8B"/>
    <w:rsid w:val="00AD0F5A"/>
    <w:rsid w:val="00AD16C4"/>
    <w:rsid w:val="00AE0553"/>
    <w:rsid w:val="00AE17E6"/>
    <w:rsid w:val="00AF3FE7"/>
    <w:rsid w:val="00AF7878"/>
    <w:rsid w:val="00B031A3"/>
    <w:rsid w:val="00B059D9"/>
    <w:rsid w:val="00B05F4F"/>
    <w:rsid w:val="00B12825"/>
    <w:rsid w:val="00B12C34"/>
    <w:rsid w:val="00B13273"/>
    <w:rsid w:val="00B16B6F"/>
    <w:rsid w:val="00B16F15"/>
    <w:rsid w:val="00B200BC"/>
    <w:rsid w:val="00B217DA"/>
    <w:rsid w:val="00B220B5"/>
    <w:rsid w:val="00B2516C"/>
    <w:rsid w:val="00B25C33"/>
    <w:rsid w:val="00B30B9F"/>
    <w:rsid w:val="00B3157E"/>
    <w:rsid w:val="00B34672"/>
    <w:rsid w:val="00B375BB"/>
    <w:rsid w:val="00B416B5"/>
    <w:rsid w:val="00B42E83"/>
    <w:rsid w:val="00B45216"/>
    <w:rsid w:val="00B472B4"/>
    <w:rsid w:val="00B525B9"/>
    <w:rsid w:val="00B54AC1"/>
    <w:rsid w:val="00B558FA"/>
    <w:rsid w:val="00B5708F"/>
    <w:rsid w:val="00B57D87"/>
    <w:rsid w:val="00B607FC"/>
    <w:rsid w:val="00B61EA0"/>
    <w:rsid w:val="00B652D8"/>
    <w:rsid w:val="00B675CF"/>
    <w:rsid w:val="00B70824"/>
    <w:rsid w:val="00B71680"/>
    <w:rsid w:val="00B71C32"/>
    <w:rsid w:val="00B73059"/>
    <w:rsid w:val="00B75381"/>
    <w:rsid w:val="00B763AB"/>
    <w:rsid w:val="00B76B29"/>
    <w:rsid w:val="00B807EC"/>
    <w:rsid w:val="00B81EA3"/>
    <w:rsid w:val="00B82811"/>
    <w:rsid w:val="00B83CDC"/>
    <w:rsid w:val="00B8544F"/>
    <w:rsid w:val="00B92055"/>
    <w:rsid w:val="00B96B68"/>
    <w:rsid w:val="00B9737C"/>
    <w:rsid w:val="00BA468A"/>
    <w:rsid w:val="00BA5192"/>
    <w:rsid w:val="00BA5B13"/>
    <w:rsid w:val="00BA6B12"/>
    <w:rsid w:val="00BA774F"/>
    <w:rsid w:val="00BA7AE4"/>
    <w:rsid w:val="00BB0466"/>
    <w:rsid w:val="00BB1250"/>
    <w:rsid w:val="00BB21B6"/>
    <w:rsid w:val="00BB79D4"/>
    <w:rsid w:val="00BC128F"/>
    <w:rsid w:val="00BC439C"/>
    <w:rsid w:val="00BC7F4A"/>
    <w:rsid w:val="00BD1432"/>
    <w:rsid w:val="00BD5374"/>
    <w:rsid w:val="00BD6E21"/>
    <w:rsid w:val="00BE727C"/>
    <w:rsid w:val="00BF068B"/>
    <w:rsid w:val="00BF69B5"/>
    <w:rsid w:val="00BF7302"/>
    <w:rsid w:val="00C00B3E"/>
    <w:rsid w:val="00C02259"/>
    <w:rsid w:val="00C033F8"/>
    <w:rsid w:val="00C055BD"/>
    <w:rsid w:val="00C064FB"/>
    <w:rsid w:val="00C07C10"/>
    <w:rsid w:val="00C1251E"/>
    <w:rsid w:val="00C14592"/>
    <w:rsid w:val="00C163A3"/>
    <w:rsid w:val="00C20DED"/>
    <w:rsid w:val="00C260E8"/>
    <w:rsid w:val="00C27191"/>
    <w:rsid w:val="00C27477"/>
    <w:rsid w:val="00C31703"/>
    <w:rsid w:val="00C3242C"/>
    <w:rsid w:val="00C3286D"/>
    <w:rsid w:val="00C35C16"/>
    <w:rsid w:val="00C37E19"/>
    <w:rsid w:val="00C4128C"/>
    <w:rsid w:val="00C4449E"/>
    <w:rsid w:val="00C52B0C"/>
    <w:rsid w:val="00C56B2B"/>
    <w:rsid w:val="00C5796D"/>
    <w:rsid w:val="00C61EA2"/>
    <w:rsid w:val="00C64EB4"/>
    <w:rsid w:val="00C71F09"/>
    <w:rsid w:val="00C75CB5"/>
    <w:rsid w:val="00C75E06"/>
    <w:rsid w:val="00C76B50"/>
    <w:rsid w:val="00C8130C"/>
    <w:rsid w:val="00C816C9"/>
    <w:rsid w:val="00C84685"/>
    <w:rsid w:val="00C937FC"/>
    <w:rsid w:val="00CA26C9"/>
    <w:rsid w:val="00CA2777"/>
    <w:rsid w:val="00CB0572"/>
    <w:rsid w:val="00CC1066"/>
    <w:rsid w:val="00CC7C67"/>
    <w:rsid w:val="00CD2864"/>
    <w:rsid w:val="00CD56A8"/>
    <w:rsid w:val="00CE1765"/>
    <w:rsid w:val="00CE24BB"/>
    <w:rsid w:val="00CE4310"/>
    <w:rsid w:val="00CE50EE"/>
    <w:rsid w:val="00CF1A35"/>
    <w:rsid w:val="00CF4124"/>
    <w:rsid w:val="00D01239"/>
    <w:rsid w:val="00D0187D"/>
    <w:rsid w:val="00D01A2B"/>
    <w:rsid w:val="00D056F7"/>
    <w:rsid w:val="00D05926"/>
    <w:rsid w:val="00D05997"/>
    <w:rsid w:val="00D1629F"/>
    <w:rsid w:val="00D178F9"/>
    <w:rsid w:val="00D26DE5"/>
    <w:rsid w:val="00D30A70"/>
    <w:rsid w:val="00D41103"/>
    <w:rsid w:val="00D47AFE"/>
    <w:rsid w:val="00D51694"/>
    <w:rsid w:val="00D62EF0"/>
    <w:rsid w:val="00D6544C"/>
    <w:rsid w:val="00D754F1"/>
    <w:rsid w:val="00D766FA"/>
    <w:rsid w:val="00D824AA"/>
    <w:rsid w:val="00D82C2C"/>
    <w:rsid w:val="00D854B1"/>
    <w:rsid w:val="00DA293B"/>
    <w:rsid w:val="00DA3621"/>
    <w:rsid w:val="00DA59CA"/>
    <w:rsid w:val="00DA6C97"/>
    <w:rsid w:val="00DB048D"/>
    <w:rsid w:val="00DB3F2E"/>
    <w:rsid w:val="00DB41EF"/>
    <w:rsid w:val="00DB6262"/>
    <w:rsid w:val="00DC57C9"/>
    <w:rsid w:val="00DC5EEA"/>
    <w:rsid w:val="00DC7F24"/>
    <w:rsid w:val="00DD0160"/>
    <w:rsid w:val="00DD1944"/>
    <w:rsid w:val="00DD26E8"/>
    <w:rsid w:val="00DD4300"/>
    <w:rsid w:val="00DD4E2C"/>
    <w:rsid w:val="00DD52AE"/>
    <w:rsid w:val="00DE13EB"/>
    <w:rsid w:val="00DE1BD2"/>
    <w:rsid w:val="00DE5651"/>
    <w:rsid w:val="00DF2F03"/>
    <w:rsid w:val="00DF7371"/>
    <w:rsid w:val="00DF7438"/>
    <w:rsid w:val="00DF7C45"/>
    <w:rsid w:val="00E0029E"/>
    <w:rsid w:val="00E014BD"/>
    <w:rsid w:val="00E01BFC"/>
    <w:rsid w:val="00E06263"/>
    <w:rsid w:val="00E10F48"/>
    <w:rsid w:val="00E154F8"/>
    <w:rsid w:val="00E15CC8"/>
    <w:rsid w:val="00E173A4"/>
    <w:rsid w:val="00E31FF8"/>
    <w:rsid w:val="00E33512"/>
    <w:rsid w:val="00E4248A"/>
    <w:rsid w:val="00E43D3E"/>
    <w:rsid w:val="00E4434F"/>
    <w:rsid w:val="00E50AC5"/>
    <w:rsid w:val="00E5343D"/>
    <w:rsid w:val="00E567AF"/>
    <w:rsid w:val="00E57250"/>
    <w:rsid w:val="00E64155"/>
    <w:rsid w:val="00E648CD"/>
    <w:rsid w:val="00E7340B"/>
    <w:rsid w:val="00E74D3A"/>
    <w:rsid w:val="00E805AD"/>
    <w:rsid w:val="00E80746"/>
    <w:rsid w:val="00E9419F"/>
    <w:rsid w:val="00E9590B"/>
    <w:rsid w:val="00E9596B"/>
    <w:rsid w:val="00EA1C34"/>
    <w:rsid w:val="00EA626D"/>
    <w:rsid w:val="00EB1ACD"/>
    <w:rsid w:val="00EC0199"/>
    <w:rsid w:val="00EC19B5"/>
    <w:rsid w:val="00EC3A7A"/>
    <w:rsid w:val="00EC4588"/>
    <w:rsid w:val="00ED0F64"/>
    <w:rsid w:val="00ED60C6"/>
    <w:rsid w:val="00EE0CB2"/>
    <w:rsid w:val="00EE2082"/>
    <w:rsid w:val="00EE212C"/>
    <w:rsid w:val="00EE36E2"/>
    <w:rsid w:val="00EE3945"/>
    <w:rsid w:val="00EE3FB2"/>
    <w:rsid w:val="00EE413E"/>
    <w:rsid w:val="00EF1084"/>
    <w:rsid w:val="00EF61F1"/>
    <w:rsid w:val="00EF747D"/>
    <w:rsid w:val="00F00EAA"/>
    <w:rsid w:val="00F01BF9"/>
    <w:rsid w:val="00F046CE"/>
    <w:rsid w:val="00F049EA"/>
    <w:rsid w:val="00F04D52"/>
    <w:rsid w:val="00F04FF9"/>
    <w:rsid w:val="00F07B29"/>
    <w:rsid w:val="00F134BB"/>
    <w:rsid w:val="00F13C7F"/>
    <w:rsid w:val="00F1557F"/>
    <w:rsid w:val="00F17B8A"/>
    <w:rsid w:val="00F20619"/>
    <w:rsid w:val="00F245BD"/>
    <w:rsid w:val="00F26E22"/>
    <w:rsid w:val="00F307FF"/>
    <w:rsid w:val="00F321E7"/>
    <w:rsid w:val="00F3437A"/>
    <w:rsid w:val="00F34DA1"/>
    <w:rsid w:val="00F40F24"/>
    <w:rsid w:val="00F42C9C"/>
    <w:rsid w:val="00F42D87"/>
    <w:rsid w:val="00F45833"/>
    <w:rsid w:val="00F50DA1"/>
    <w:rsid w:val="00F519D3"/>
    <w:rsid w:val="00F541AE"/>
    <w:rsid w:val="00F57741"/>
    <w:rsid w:val="00F617B6"/>
    <w:rsid w:val="00F61CF8"/>
    <w:rsid w:val="00F65FE5"/>
    <w:rsid w:val="00F672E7"/>
    <w:rsid w:val="00F71D39"/>
    <w:rsid w:val="00F728EC"/>
    <w:rsid w:val="00F764FE"/>
    <w:rsid w:val="00F80845"/>
    <w:rsid w:val="00F81565"/>
    <w:rsid w:val="00F82320"/>
    <w:rsid w:val="00F82DDC"/>
    <w:rsid w:val="00F85FF0"/>
    <w:rsid w:val="00F864E6"/>
    <w:rsid w:val="00F873DF"/>
    <w:rsid w:val="00F92213"/>
    <w:rsid w:val="00F94BB1"/>
    <w:rsid w:val="00FA29C8"/>
    <w:rsid w:val="00FA40A2"/>
    <w:rsid w:val="00FA4F55"/>
    <w:rsid w:val="00FA52AE"/>
    <w:rsid w:val="00FC1E49"/>
    <w:rsid w:val="00FD3384"/>
    <w:rsid w:val="00FD6575"/>
    <w:rsid w:val="00FE2B08"/>
    <w:rsid w:val="00FE2E0C"/>
    <w:rsid w:val="00FE7D68"/>
    <w:rsid w:val="00FF04D7"/>
    <w:rsid w:val="00FF3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AC7F178A-9950-486E-819E-89EC86A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DD6"/>
    <w:rPr>
      <w:rFonts w:ascii="Arial" w:hAnsi="Arial"/>
      <w:szCs w:val="20"/>
    </w:rPr>
  </w:style>
  <w:style w:type="paragraph" w:styleId="berschrift1">
    <w:name w:val="heading 1"/>
    <w:basedOn w:val="Standard"/>
    <w:next w:val="Standard"/>
    <w:link w:val="berschrift1Zchn"/>
    <w:uiPriority w:val="99"/>
    <w:qFormat/>
    <w:rsid w:val="00497DD6"/>
    <w:pPr>
      <w:keepNext/>
      <w:outlineLvl w:val="0"/>
    </w:pPr>
    <w:rPr>
      <w:b/>
      <w:bCs/>
      <w:sz w:val="36"/>
    </w:rPr>
  </w:style>
  <w:style w:type="paragraph" w:styleId="berschrift2">
    <w:name w:val="heading 2"/>
    <w:basedOn w:val="Standard"/>
    <w:next w:val="Standard"/>
    <w:link w:val="berschrift2Zchn"/>
    <w:qFormat/>
    <w:rsid w:val="00497DD6"/>
    <w:pPr>
      <w:keepNext/>
      <w:spacing w:before="120"/>
      <w:outlineLvl w:val="1"/>
    </w:pPr>
    <w:rPr>
      <w:b/>
      <w:bCs/>
      <w:szCs w:val="22"/>
    </w:rPr>
  </w:style>
  <w:style w:type="paragraph" w:styleId="berschrift3">
    <w:name w:val="heading 3"/>
    <w:basedOn w:val="Standard"/>
    <w:link w:val="berschrift3Zchn"/>
    <w:uiPriority w:val="99"/>
    <w:qFormat/>
    <w:rsid w:val="00497DD6"/>
    <w:pPr>
      <w:spacing w:before="100" w:beforeAutospacing="1" w:after="100" w:afterAutospacing="1"/>
      <w:outlineLvl w:val="2"/>
    </w:pPr>
    <w:rPr>
      <w:rFonts w:ascii="Arial Unicode MS" w:eastAsia="Arial Unicode MS" w:hAnsi="Arial Unicode MS" w:cs="Arial Unicode MS"/>
      <w:b/>
      <w:bCs/>
      <w:sz w:val="27"/>
      <w:szCs w:val="27"/>
    </w:rPr>
  </w:style>
  <w:style w:type="paragraph" w:styleId="berschrift5">
    <w:name w:val="heading 5"/>
    <w:basedOn w:val="Standard"/>
    <w:next w:val="Standard"/>
    <w:link w:val="berschrift5Zchn"/>
    <w:uiPriority w:val="99"/>
    <w:qFormat/>
    <w:rsid w:val="00497DD6"/>
    <w:pPr>
      <w:keepNext/>
      <w:outlineLvl w:val="4"/>
    </w:pPr>
    <w:rPr>
      <w:b/>
      <w:i/>
      <w:sz w:val="16"/>
    </w:rPr>
  </w:style>
  <w:style w:type="paragraph" w:styleId="berschrift8">
    <w:name w:val="heading 8"/>
    <w:basedOn w:val="Standard"/>
    <w:next w:val="Standard"/>
    <w:link w:val="berschrift8Zchn"/>
    <w:uiPriority w:val="99"/>
    <w:qFormat/>
    <w:rsid w:val="0003404C"/>
    <w:pPr>
      <w:keepNext/>
      <w:keepLines/>
      <w:spacing w:before="40"/>
      <w:outlineLvl w:val="7"/>
    </w:pPr>
    <w:rPr>
      <w:rFonts w:ascii="Cambria" w:hAnsi="Cambria"/>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55B3"/>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locked/>
    <w:rsid w:val="008551EA"/>
    <w:rPr>
      <w:rFonts w:ascii="Arial" w:hAnsi="Arial"/>
      <w:b/>
      <w:sz w:val="22"/>
      <w:lang w:val="en-US" w:eastAsia="en-US"/>
    </w:rPr>
  </w:style>
  <w:style w:type="character" w:customStyle="1" w:styleId="berschrift3Zchn">
    <w:name w:val="Überschrift 3 Zchn"/>
    <w:basedOn w:val="Absatz-Standardschriftart"/>
    <w:link w:val="berschrift3"/>
    <w:uiPriority w:val="9"/>
    <w:semiHidden/>
    <w:rsid w:val="00F555B3"/>
    <w:rPr>
      <w:rFonts w:asciiTheme="majorHAnsi" w:eastAsiaTheme="majorEastAsia" w:hAnsiTheme="majorHAnsi" w:cstheme="majorBidi"/>
      <w:b/>
      <w:bCs/>
      <w:sz w:val="26"/>
      <w:szCs w:val="26"/>
    </w:rPr>
  </w:style>
  <w:style w:type="character" w:customStyle="1" w:styleId="berschrift5Zchn">
    <w:name w:val="Überschrift 5 Zchn"/>
    <w:basedOn w:val="Absatz-Standardschriftart"/>
    <w:link w:val="berschrift5"/>
    <w:uiPriority w:val="9"/>
    <w:semiHidden/>
    <w:rsid w:val="00F555B3"/>
    <w:rPr>
      <w:rFonts w:asciiTheme="minorHAnsi" w:eastAsiaTheme="minorEastAsia" w:hAnsiTheme="minorHAnsi" w:cstheme="minorBidi"/>
      <w:b/>
      <w:bCs/>
      <w:i/>
      <w:iCs/>
      <w:sz w:val="26"/>
      <w:szCs w:val="26"/>
    </w:rPr>
  </w:style>
  <w:style w:type="character" w:customStyle="1" w:styleId="berschrift8Zchn">
    <w:name w:val="Überschrift 8 Zchn"/>
    <w:basedOn w:val="Absatz-Standardschriftart"/>
    <w:link w:val="berschrift8"/>
    <w:uiPriority w:val="99"/>
    <w:semiHidden/>
    <w:locked/>
    <w:rsid w:val="0003404C"/>
    <w:rPr>
      <w:rFonts w:ascii="Cambria" w:hAnsi="Cambria" w:cs="Times New Roman"/>
      <w:color w:val="272727"/>
      <w:sz w:val="21"/>
      <w:szCs w:val="21"/>
    </w:rPr>
  </w:style>
  <w:style w:type="paragraph" w:styleId="Kopfzeile">
    <w:name w:val="header"/>
    <w:basedOn w:val="Standard"/>
    <w:link w:val="KopfzeileZchn"/>
    <w:uiPriority w:val="99"/>
    <w:semiHidden/>
    <w:rsid w:val="00497DD6"/>
    <w:pPr>
      <w:tabs>
        <w:tab w:val="center" w:pos="4536"/>
        <w:tab w:val="right" w:pos="9072"/>
      </w:tabs>
    </w:pPr>
  </w:style>
  <w:style w:type="character" w:customStyle="1" w:styleId="KopfzeileZchn">
    <w:name w:val="Kopfzeile Zchn"/>
    <w:basedOn w:val="Absatz-Standardschriftart"/>
    <w:link w:val="Kopfzeile"/>
    <w:uiPriority w:val="99"/>
    <w:semiHidden/>
    <w:rsid w:val="00F555B3"/>
    <w:rPr>
      <w:rFonts w:ascii="Arial" w:hAnsi="Arial"/>
      <w:szCs w:val="20"/>
    </w:rPr>
  </w:style>
  <w:style w:type="paragraph" w:styleId="Fuzeile">
    <w:name w:val="footer"/>
    <w:basedOn w:val="Standard"/>
    <w:link w:val="FuzeileZchn"/>
    <w:uiPriority w:val="99"/>
    <w:semiHidden/>
    <w:rsid w:val="00497DD6"/>
    <w:pPr>
      <w:tabs>
        <w:tab w:val="center" w:pos="4536"/>
        <w:tab w:val="right" w:pos="9072"/>
      </w:tabs>
    </w:pPr>
  </w:style>
  <w:style w:type="character" w:customStyle="1" w:styleId="FuzeileZchn">
    <w:name w:val="Fußzeile Zchn"/>
    <w:basedOn w:val="Absatz-Standardschriftart"/>
    <w:link w:val="Fuzeile"/>
    <w:uiPriority w:val="99"/>
    <w:semiHidden/>
    <w:rsid w:val="00F555B3"/>
    <w:rPr>
      <w:rFonts w:ascii="Arial" w:hAnsi="Arial"/>
      <w:szCs w:val="20"/>
    </w:rPr>
  </w:style>
  <w:style w:type="paragraph" w:customStyle="1" w:styleId="Pressetext">
    <w:name w:val="Pressetext"/>
    <w:basedOn w:val="Standard"/>
    <w:uiPriority w:val="99"/>
    <w:rsid w:val="00497DD6"/>
    <w:pPr>
      <w:spacing w:line="280" w:lineRule="atLeast"/>
      <w:ind w:right="18"/>
      <w:jc w:val="both"/>
    </w:pPr>
    <w:rPr>
      <w:rFonts w:ascii="Helvetica" w:hAnsi="Helvetica"/>
    </w:rPr>
  </w:style>
  <w:style w:type="paragraph" w:styleId="Textkrper">
    <w:name w:val="Body Text"/>
    <w:basedOn w:val="Standard"/>
    <w:link w:val="TextkrperZchn"/>
    <w:uiPriority w:val="99"/>
    <w:semiHidden/>
    <w:rsid w:val="00497DD6"/>
    <w:pPr>
      <w:spacing w:after="120" w:line="240" w:lineRule="atLeast"/>
      <w:jc w:val="both"/>
    </w:pPr>
    <w:rPr>
      <w:rFonts w:ascii="Helv" w:hAnsi="Helv"/>
      <w:color w:val="000000"/>
      <w:sz w:val="20"/>
    </w:rPr>
  </w:style>
  <w:style w:type="character" w:customStyle="1" w:styleId="TextkrperZchn">
    <w:name w:val="Textkörper Zchn"/>
    <w:basedOn w:val="Absatz-Standardschriftart"/>
    <w:link w:val="Textkrper"/>
    <w:uiPriority w:val="99"/>
    <w:semiHidden/>
    <w:rsid w:val="00F555B3"/>
    <w:rPr>
      <w:rFonts w:ascii="Arial" w:hAnsi="Arial"/>
      <w:szCs w:val="20"/>
    </w:rPr>
  </w:style>
  <w:style w:type="paragraph" w:styleId="Textkrper2">
    <w:name w:val="Body Text 2"/>
    <w:basedOn w:val="Standard"/>
    <w:link w:val="Textkrper2Zchn"/>
    <w:uiPriority w:val="99"/>
    <w:semiHidden/>
    <w:rsid w:val="00497DD6"/>
    <w:pPr>
      <w:tabs>
        <w:tab w:val="left" w:pos="1985"/>
      </w:tabs>
    </w:pPr>
    <w:rPr>
      <w:b/>
      <w:color w:val="000000"/>
      <w:sz w:val="24"/>
    </w:rPr>
  </w:style>
  <w:style w:type="character" w:customStyle="1" w:styleId="Textkrper2Zchn">
    <w:name w:val="Textkörper 2 Zchn"/>
    <w:basedOn w:val="Absatz-Standardschriftart"/>
    <w:link w:val="Textkrper2"/>
    <w:uiPriority w:val="99"/>
    <w:semiHidden/>
    <w:rsid w:val="00F555B3"/>
    <w:rPr>
      <w:rFonts w:ascii="Arial" w:hAnsi="Arial"/>
      <w:szCs w:val="20"/>
    </w:rPr>
  </w:style>
  <w:style w:type="paragraph" w:styleId="Beschriftung">
    <w:name w:val="caption"/>
    <w:basedOn w:val="Standard"/>
    <w:next w:val="Standard"/>
    <w:uiPriority w:val="99"/>
    <w:qFormat/>
    <w:rsid w:val="00497DD6"/>
    <w:pPr>
      <w:framePr w:w="7791" w:h="1540" w:hRule="exact" w:wrap="around" w:vAnchor="page" w:hAnchor="page" w:x="1475" w:y="2737" w:anchorLock="1"/>
      <w:spacing w:line="480" w:lineRule="exact"/>
    </w:pPr>
    <w:rPr>
      <w:u w:val="single"/>
    </w:rPr>
  </w:style>
  <w:style w:type="paragraph" w:styleId="Textkrper3">
    <w:name w:val="Body Text 3"/>
    <w:basedOn w:val="Standard"/>
    <w:link w:val="Textkrper3Zchn"/>
    <w:uiPriority w:val="99"/>
    <w:semiHidden/>
    <w:rsid w:val="00497DD6"/>
    <w:rPr>
      <w:color w:val="000000"/>
    </w:rPr>
  </w:style>
  <w:style w:type="character" w:customStyle="1" w:styleId="Textkrper3Zchn">
    <w:name w:val="Textkörper 3 Zchn"/>
    <w:basedOn w:val="Absatz-Standardschriftart"/>
    <w:link w:val="Textkrper3"/>
    <w:uiPriority w:val="99"/>
    <w:semiHidden/>
    <w:rsid w:val="00F555B3"/>
    <w:rPr>
      <w:rFonts w:ascii="Arial" w:hAnsi="Arial"/>
      <w:sz w:val="16"/>
      <w:szCs w:val="16"/>
    </w:rPr>
  </w:style>
  <w:style w:type="character" w:styleId="Hyperlink">
    <w:name w:val="Hyperlink"/>
    <w:basedOn w:val="Absatz-Standardschriftart"/>
    <w:uiPriority w:val="99"/>
    <w:semiHidden/>
    <w:rsid w:val="00497DD6"/>
    <w:rPr>
      <w:rFonts w:cs="Times New Roman"/>
      <w:color w:val="0000FF"/>
      <w:u w:val="single"/>
    </w:rPr>
  </w:style>
  <w:style w:type="paragraph" w:styleId="Dokumentstruktur">
    <w:name w:val="Document Map"/>
    <w:basedOn w:val="Standard"/>
    <w:link w:val="DokumentstrukturZchn"/>
    <w:uiPriority w:val="99"/>
    <w:semiHidden/>
    <w:rsid w:val="00497DD6"/>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F555B3"/>
    <w:rPr>
      <w:sz w:val="0"/>
      <w:szCs w:val="0"/>
    </w:rPr>
  </w:style>
  <w:style w:type="character" w:styleId="BesuchterHyperlink">
    <w:name w:val="FollowedHyperlink"/>
    <w:basedOn w:val="Absatz-Standardschriftart"/>
    <w:uiPriority w:val="99"/>
    <w:semiHidden/>
    <w:rsid w:val="00497DD6"/>
    <w:rPr>
      <w:rFonts w:cs="Times New Roman"/>
      <w:color w:val="800080"/>
      <w:u w:val="single"/>
    </w:rPr>
  </w:style>
  <w:style w:type="paragraph" w:customStyle="1" w:styleId="Text">
    <w:name w:val="Text"/>
    <w:uiPriority w:val="99"/>
    <w:rsid w:val="00497DD6"/>
    <w:pPr>
      <w:spacing w:after="56"/>
    </w:pPr>
    <w:rPr>
      <w:rFonts w:ascii="Arial" w:hAnsi="Arial"/>
      <w:color w:val="000000"/>
      <w:szCs w:val="20"/>
    </w:rPr>
  </w:style>
  <w:style w:type="paragraph" w:styleId="StandardWeb">
    <w:name w:val="Normal (Web)"/>
    <w:basedOn w:val="Standard"/>
    <w:uiPriority w:val="99"/>
    <w:semiHidden/>
    <w:rsid w:val="00497DD6"/>
    <w:pPr>
      <w:spacing w:before="100" w:beforeAutospacing="1" w:after="100" w:afterAutospacing="1"/>
    </w:pPr>
    <w:rPr>
      <w:rFonts w:ascii="Arial Unicode MS" w:eastAsia="Arial Unicode MS" w:hAnsi="Arial Unicode MS" w:cs="Arial Unicode MS"/>
      <w:sz w:val="24"/>
      <w:szCs w:val="24"/>
    </w:rPr>
  </w:style>
  <w:style w:type="character" w:styleId="Fett">
    <w:name w:val="Strong"/>
    <w:basedOn w:val="Absatz-Standardschriftart"/>
    <w:uiPriority w:val="99"/>
    <w:qFormat/>
    <w:rsid w:val="00497DD6"/>
    <w:rPr>
      <w:rFonts w:cs="Times New Roman"/>
      <w:b/>
    </w:rPr>
  </w:style>
  <w:style w:type="character" w:styleId="Seitenzahl">
    <w:name w:val="page number"/>
    <w:basedOn w:val="Absatz-Standardschriftart"/>
    <w:uiPriority w:val="99"/>
    <w:semiHidden/>
    <w:rsid w:val="00497DD6"/>
    <w:rPr>
      <w:rFonts w:cs="Times New Roman"/>
    </w:rPr>
  </w:style>
  <w:style w:type="character" w:customStyle="1" w:styleId="journal-content-article">
    <w:name w:val="journal-content-article"/>
    <w:basedOn w:val="Absatz-Standardschriftart"/>
    <w:uiPriority w:val="99"/>
    <w:rsid w:val="00497DD6"/>
    <w:rPr>
      <w:rFonts w:cs="Times New Roman"/>
    </w:rPr>
  </w:style>
  <w:style w:type="paragraph" w:styleId="Listenabsatz">
    <w:name w:val="List Paragraph"/>
    <w:basedOn w:val="Standard"/>
    <w:uiPriority w:val="34"/>
    <w:qFormat/>
    <w:rsid w:val="00497DD6"/>
    <w:pPr>
      <w:ind w:left="708"/>
    </w:pPr>
  </w:style>
  <w:style w:type="paragraph" w:styleId="Sprechblasentext">
    <w:name w:val="Balloon Text"/>
    <w:basedOn w:val="Standard"/>
    <w:link w:val="SprechblasentextZchn"/>
    <w:uiPriority w:val="99"/>
    <w:rsid w:val="00497D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5B3"/>
    <w:rPr>
      <w:sz w:val="0"/>
      <w:szCs w:val="0"/>
    </w:rPr>
  </w:style>
  <w:style w:type="character" w:customStyle="1" w:styleId="ZchnZchn">
    <w:name w:val="Zchn Zchn"/>
    <w:uiPriority w:val="99"/>
    <w:rsid w:val="00497DD6"/>
    <w:rPr>
      <w:rFonts w:ascii="Tahoma" w:hAnsi="Tahoma"/>
      <w:sz w:val="16"/>
    </w:rPr>
  </w:style>
  <w:style w:type="paragraph" w:customStyle="1" w:styleId="betweenblocks">
    <w:name w:val="betweenblocks"/>
    <w:basedOn w:val="Standard"/>
    <w:uiPriority w:val="99"/>
    <w:rsid w:val="00AA5399"/>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rsid w:val="008C19BA"/>
    <w:rPr>
      <w:rFonts w:cs="Times New Roman"/>
      <w:sz w:val="16"/>
    </w:rPr>
  </w:style>
  <w:style w:type="paragraph" w:styleId="Kommentartext">
    <w:name w:val="annotation text"/>
    <w:basedOn w:val="Standard"/>
    <w:link w:val="KommentartextZchn"/>
    <w:uiPriority w:val="99"/>
    <w:semiHidden/>
    <w:rsid w:val="008C19BA"/>
    <w:rPr>
      <w:sz w:val="20"/>
    </w:rPr>
  </w:style>
  <w:style w:type="character" w:customStyle="1" w:styleId="KommentartextZchn">
    <w:name w:val="Kommentartext Zchn"/>
    <w:basedOn w:val="Absatz-Standardschriftart"/>
    <w:link w:val="Kommentartext"/>
    <w:uiPriority w:val="99"/>
    <w:semiHidden/>
    <w:rsid w:val="00F555B3"/>
    <w:rPr>
      <w:rFonts w:ascii="Arial" w:hAnsi="Arial"/>
      <w:sz w:val="20"/>
      <w:szCs w:val="20"/>
    </w:rPr>
  </w:style>
  <w:style w:type="paragraph" w:styleId="Kommentarthema">
    <w:name w:val="annotation subject"/>
    <w:basedOn w:val="Kommentartext"/>
    <w:next w:val="Kommentartext"/>
    <w:link w:val="KommentarthemaZchn"/>
    <w:uiPriority w:val="99"/>
    <w:semiHidden/>
    <w:rsid w:val="008C19BA"/>
    <w:rPr>
      <w:b/>
      <w:bCs/>
    </w:rPr>
  </w:style>
  <w:style w:type="character" w:customStyle="1" w:styleId="KommentarthemaZchn">
    <w:name w:val="Kommentarthema Zchn"/>
    <w:basedOn w:val="KommentartextZchn"/>
    <w:link w:val="Kommentarthema"/>
    <w:uiPriority w:val="99"/>
    <w:semiHidden/>
    <w:rsid w:val="00F555B3"/>
    <w:rPr>
      <w:rFonts w:ascii="Arial" w:hAnsi="Arial"/>
      <w:b/>
      <w:bCs/>
      <w:sz w:val="20"/>
      <w:szCs w:val="20"/>
    </w:rPr>
  </w:style>
  <w:style w:type="table" w:styleId="Tabellenraster">
    <w:name w:val="Table Grid"/>
    <w:basedOn w:val="NormaleTabelle"/>
    <w:uiPriority w:val="99"/>
    <w:rsid w:val="004908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3733">
      <w:marLeft w:val="0"/>
      <w:marRight w:val="0"/>
      <w:marTop w:val="0"/>
      <w:marBottom w:val="0"/>
      <w:divBdr>
        <w:top w:val="none" w:sz="0" w:space="0" w:color="auto"/>
        <w:left w:val="none" w:sz="0" w:space="0" w:color="auto"/>
        <w:bottom w:val="none" w:sz="0" w:space="0" w:color="auto"/>
        <w:right w:val="none" w:sz="0" w:space="0" w:color="auto"/>
      </w:divBdr>
    </w:div>
    <w:div w:id="2131043734">
      <w:marLeft w:val="0"/>
      <w:marRight w:val="0"/>
      <w:marTop w:val="0"/>
      <w:marBottom w:val="0"/>
      <w:divBdr>
        <w:top w:val="none" w:sz="0" w:space="0" w:color="auto"/>
        <w:left w:val="none" w:sz="0" w:space="0" w:color="auto"/>
        <w:bottom w:val="none" w:sz="0" w:space="0" w:color="auto"/>
        <w:right w:val="none" w:sz="0" w:space="0" w:color="auto"/>
      </w:divBdr>
    </w:div>
    <w:div w:id="2131043735">
      <w:marLeft w:val="0"/>
      <w:marRight w:val="0"/>
      <w:marTop w:val="0"/>
      <w:marBottom w:val="0"/>
      <w:divBdr>
        <w:top w:val="none" w:sz="0" w:space="0" w:color="auto"/>
        <w:left w:val="none" w:sz="0" w:space="0" w:color="auto"/>
        <w:bottom w:val="none" w:sz="0" w:space="0" w:color="auto"/>
        <w:right w:val="none" w:sz="0" w:space="0" w:color="auto"/>
      </w:divBdr>
    </w:div>
    <w:div w:id="2131043736">
      <w:marLeft w:val="0"/>
      <w:marRight w:val="0"/>
      <w:marTop w:val="0"/>
      <w:marBottom w:val="0"/>
      <w:divBdr>
        <w:top w:val="none" w:sz="0" w:space="0" w:color="auto"/>
        <w:left w:val="none" w:sz="0" w:space="0" w:color="auto"/>
        <w:bottom w:val="none" w:sz="0" w:space="0" w:color="auto"/>
        <w:right w:val="none" w:sz="0" w:space="0" w:color="auto"/>
      </w:divBdr>
    </w:div>
    <w:div w:id="2131043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kra-arbei.de/e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689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LAUX Kommunikation</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UllaLaux</dc:creator>
  <cp:lastModifiedBy>Knödler Torsten</cp:lastModifiedBy>
  <cp:revision>2</cp:revision>
  <cp:lastPrinted>2017-09-15T11:23:00Z</cp:lastPrinted>
  <dcterms:created xsi:type="dcterms:W3CDTF">2017-09-15T13:28:00Z</dcterms:created>
  <dcterms:modified xsi:type="dcterms:W3CDTF">2017-09-15T13:28:00Z</dcterms:modified>
</cp:coreProperties>
</file>